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AD" w:rsidRPr="003E66AD" w:rsidRDefault="00B00649" w:rsidP="004036BE">
      <w:pPr>
        <w:spacing w:after="0"/>
        <w:jc w:val="center"/>
        <w:rPr>
          <w:rFonts w:ascii="Times New Roman" w:hAnsi="Times New Roman"/>
          <w:sz w:val="28"/>
          <w:szCs w:val="28"/>
        </w:rPr>
      </w:pPr>
      <w:r w:rsidRPr="003E66AD">
        <w:rPr>
          <w:rFonts w:ascii="Times New Roman" w:hAnsi="Times New Roman"/>
          <w:sz w:val="28"/>
          <w:szCs w:val="28"/>
        </w:rPr>
        <w:t>АДМИНИСТРАЦИЯ</w:t>
      </w:r>
      <w:r w:rsidR="003E66AD" w:rsidRPr="003E66AD">
        <w:rPr>
          <w:rFonts w:ascii="Times New Roman" w:hAnsi="Times New Roman"/>
          <w:sz w:val="28"/>
          <w:szCs w:val="28"/>
        </w:rPr>
        <w:t xml:space="preserve"> </w:t>
      </w:r>
      <w:r w:rsidR="002272F1" w:rsidRPr="003E66AD">
        <w:rPr>
          <w:rFonts w:ascii="Times New Roman" w:hAnsi="Times New Roman"/>
          <w:sz w:val="28"/>
          <w:szCs w:val="28"/>
        </w:rPr>
        <w:t>ЧУ</w:t>
      </w:r>
      <w:r w:rsidR="00625F41">
        <w:rPr>
          <w:rFonts w:ascii="Times New Roman" w:hAnsi="Times New Roman"/>
          <w:sz w:val="28"/>
          <w:szCs w:val="28"/>
        </w:rPr>
        <w:t>НОЯРСКОГО</w:t>
      </w:r>
      <w:r w:rsidRPr="003E66AD">
        <w:rPr>
          <w:rFonts w:ascii="Times New Roman" w:hAnsi="Times New Roman"/>
          <w:sz w:val="28"/>
          <w:szCs w:val="28"/>
        </w:rPr>
        <w:t xml:space="preserve"> СЕЛЬСОВЕТА </w:t>
      </w:r>
    </w:p>
    <w:p w:rsidR="00625F41" w:rsidRDefault="00625F41" w:rsidP="004036BE">
      <w:pPr>
        <w:spacing w:after="0"/>
        <w:jc w:val="center"/>
        <w:rPr>
          <w:rFonts w:ascii="Times New Roman" w:hAnsi="Times New Roman"/>
          <w:sz w:val="28"/>
          <w:szCs w:val="28"/>
        </w:rPr>
      </w:pPr>
      <w:r>
        <w:rPr>
          <w:rFonts w:ascii="Times New Roman" w:hAnsi="Times New Roman"/>
          <w:sz w:val="28"/>
          <w:szCs w:val="28"/>
        </w:rPr>
        <w:t>БОГУЧАНСКОГО</w:t>
      </w:r>
      <w:r w:rsidR="00B00649" w:rsidRPr="003E66AD">
        <w:rPr>
          <w:rFonts w:ascii="Times New Roman" w:hAnsi="Times New Roman"/>
          <w:sz w:val="28"/>
          <w:szCs w:val="28"/>
        </w:rPr>
        <w:t xml:space="preserve">  РАЙОНА </w:t>
      </w:r>
    </w:p>
    <w:p w:rsidR="00B00649" w:rsidRPr="003E66AD" w:rsidRDefault="00625F41" w:rsidP="004036BE">
      <w:pPr>
        <w:spacing w:after="0"/>
        <w:jc w:val="center"/>
        <w:rPr>
          <w:rFonts w:ascii="Times New Roman" w:hAnsi="Times New Roman"/>
          <w:sz w:val="28"/>
          <w:szCs w:val="28"/>
        </w:rPr>
      </w:pPr>
      <w:r>
        <w:rPr>
          <w:rFonts w:ascii="Times New Roman" w:hAnsi="Times New Roman"/>
          <w:sz w:val="28"/>
          <w:szCs w:val="28"/>
        </w:rPr>
        <w:t>КРАСНОЯРСКОГО КРАЯ</w:t>
      </w:r>
    </w:p>
    <w:p w:rsidR="00B00649" w:rsidRPr="003E66AD" w:rsidRDefault="00B00649" w:rsidP="004036BE">
      <w:pPr>
        <w:spacing w:after="0"/>
        <w:rPr>
          <w:rFonts w:ascii="Times New Roman" w:hAnsi="Times New Roman"/>
          <w:sz w:val="28"/>
          <w:szCs w:val="28"/>
        </w:rPr>
      </w:pPr>
    </w:p>
    <w:p w:rsidR="00B00649" w:rsidRPr="003E66AD" w:rsidRDefault="00B00649" w:rsidP="004036BE">
      <w:pPr>
        <w:spacing w:after="0"/>
        <w:jc w:val="center"/>
        <w:rPr>
          <w:rFonts w:ascii="Times New Roman" w:hAnsi="Times New Roman"/>
          <w:sz w:val="28"/>
          <w:szCs w:val="28"/>
        </w:rPr>
      </w:pPr>
      <w:proofErr w:type="gramStart"/>
      <w:r w:rsidRPr="003E66AD">
        <w:rPr>
          <w:rFonts w:ascii="Times New Roman" w:hAnsi="Times New Roman"/>
          <w:sz w:val="28"/>
          <w:szCs w:val="28"/>
        </w:rPr>
        <w:t>П</w:t>
      </w:r>
      <w:proofErr w:type="gramEnd"/>
      <w:r w:rsidRPr="003E66AD">
        <w:rPr>
          <w:rFonts w:ascii="Times New Roman" w:hAnsi="Times New Roman"/>
          <w:sz w:val="28"/>
          <w:szCs w:val="28"/>
        </w:rPr>
        <w:t xml:space="preserve"> О С Т А Н О В Л Е Н И Е</w:t>
      </w:r>
    </w:p>
    <w:p w:rsidR="003E66AD" w:rsidRPr="003E66AD" w:rsidRDefault="003E66AD" w:rsidP="003E66AD">
      <w:pPr>
        <w:jc w:val="center"/>
        <w:rPr>
          <w:rFonts w:ascii="Times New Roman" w:hAnsi="Times New Roman"/>
          <w:sz w:val="28"/>
          <w:szCs w:val="28"/>
        </w:rPr>
      </w:pPr>
    </w:p>
    <w:p w:rsidR="003E66AD" w:rsidRPr="003E66AD" w:rsidRDefault="003E66AD" w:rsidP="003E66AD">
      <w:pPr>
        <w:rPr>
          <w:rFonts w:ascii="Times New Roman" w:hAnsi="Times New Roman"/>
          <w:sz w:val="28"/>
          <w:szCs w:val="28"/>
        </w:rPr>
      </w:pPr>
      <w:r w:rsidRPr="003E66AD">
        <w:rPr>
          <w:rFonts w:ascii="Times New Roman" w:hAnsi="Times New Roman"/>
          <w:sz w:val="28"/>
          <w:szCs w:val="28"/>
        </w:rPr>
        <w:t xml:space="preserve">                                                                                         </w:t>
      </w:r>
      <w:r w:rsidR="000B59FE">
        <w:rPr>
          <w:rFonts w:ascii="Times New Roman" w:hAnsi="Times New Roman"/>
          <w:sz w:val="28"/>
          <w:szCs w:val="28"/>
        </w:rPr>
        <w:t xml:space="preserve">                            </w:t>
      </w:r>
      <w:r w:rsidR="005133F6">
        <w:rPr>
          <w:rFonts w:ascii="Times New Roman" w:hAnsi="Times New Roman"/>
          <w:sz w:val="28"/>
          <w:szCs w:val="28"/>
        </w:rPr>
        <w:t xml:space="preserve">   </w:t>
      </w:r>
      <w:r w:rsidR="00D41CE1">
        <w:rPr>
          <w:rFonts w:ascii="Times New Roman" w:hAnsi="Times New Roman"/>
          <w:sz w:val="28"/>
          <w:szCs w:val="28"/>
        </w:rPr>
        <w:t>09</w:t>
      </w:r>
      <w:r>
        <w:rPr>
          <w:rFonts w:ascii="Times New Roman" w:hAnsi="Times New Roman"/>
          <w:sz w:val="28"/>
          <w:szCs w:val="28"/>
        </w:rPr>
        <w:t>.10</w:t>
      </w:r>
      <w:r w:rsidR="000B59FE">
        <w:rPr>
          <w:rFonts w:ascii="Times New Roman" w:hAnsi="Times New Roman"/>
          <w:sz w:val="28"/>
          <w:szCs w:val="28"/>
        </w:rPr>
        <w:t>.20</w:t>
      </w:r>
      <w:r w:rsidR="00D41CE1">
        <w:rPr>
          <w:rFonts w:ascii="Times New Roman" w:hAnsi="Times New Roman"/>
          <w:sz w:val="28"/>
          <w:szCs w:val="28"/>
        </w:rPr>
        <w:t>20</w:t>
      </w:r>
      <w:r w:rsidRPr="003E66AD">
        <w:rPr>
          <w:rFonts w:ascii="Times New Roman" w:hAnsi="Times New Roman"/>
          <w:sz w:val="28"/>
          <w:szCs w:val="28"/>
        </w:rPr>
        <w:t xml:space="preserve">г.               </w:t>
      </w:r>
      <w:r w:rsidR="002D6755">
        <w:rPr>
          <w:rFonts w:ascii="Times New Roman" w:hAnsi="Times New Roman"/>
          <w:sz w:val="28"/>
          <w:szCs w:val="28"/>
        </w:rPr>
        <w:t xml:space="preserve">                    </w:t>
      </w:r>
      <w:r w:rsidRPr="003E66AD">
        <w:rPr>
          <w:rFonts w:ascii="Times New Roman" w:hAnsi="Times New Roman"/>
          <w:sz w:val="28"/>
          <w:szCs w:val="28"/>
        </w:rPr>
        <w:t xml:space="preserve"> с. Ч</w:t>
      </w:r>
      <w:r w:rsidR="00625F41">
        <w:rPr>
          <w:rFonts w:ascii="Times New Roman" w:hAnsi="Times New Roman"/>
          <w:sz w:val="28"/>
          <w:szCs w:val="28"/>
        </w:rPr>
        <w:t xml:space="preserve">унояр                                      </w:t>
      </w:r>
      <w:r w:rsidR="004036BE">
        <w:rPr>
          <w:rFonts w:ascii="Times New Roman" w:hAnsi="Times New Roman"/>
          <w:sz w:val="28"/>
          <w:szCs w:val="28"/>
        </w:rPr>
        <w:t xml:space="preserve"> </w:t>
      </w:r>
      <w:r w:rsidR="00625F41">
        <w:rPr>
          <w:rFonts w:ascii="Times New Roman" w:hAnsi="Times New Roman"/>
          <w:sz w:val="28"/>
          <w:szCs w:val="28"/>
        </w:rPr>
        <w:t xml:space="preserve">    №</w:t>
      </w:r>
      <w:r w:rsidR="005133F6">
        <w:rPr>
          <w:rFonts w:ascii="Times New Roman" w:hAnsi="Times New Roman"/>
          <w:sz w:val="28"/>
          <w:szCs w:val="28"/>
        </w:rPr>
        <w:t xml:space="preserve"> </w:t>
      </w:r>
      <w:r w:rsidR="00D41CE1">
        <w:rPr>
          <w:rFonts w:ascii="Times New Roman" w:hAnsi="Times New Roman"/>
          <w:sz w:val="28"/>
          <w:szCs w:val="28"/>
        </w:rPr>
        <w:t>67</w:t>
      </w:r>
      <w:r w:rsidR="00E96D33">
        <w:rPr>
          <w:rFonts w:ascii="Times New Roman" w:hAnsi="Times New Roman"/>
          <w:sz w:val="28"/>
          <w:szCs w:val="28"/>
        </w:rPr>
        <w:t>/1</w:t>
      </w:r>
      <w:r w:rsidR="00625F41">
        <w:rPr>
          <w:rFonts w:ascii="Times New Roman" w:hAnsi="Times New Roman"/>
          <w:sz w:val="28"/>
          <w:szCs w:val="28"/>
        </w:rPr>
        <w:t xml:space="preserve"> -</w:t>
      </w:r>
      <w:proofErr w:type="gramStart"/>
      <w:r w:rsidR="00625F41">
        <w:rPr>
          <w:rFonts w:ascii="Times New Roman" w:hAnsi="Times New Roman"/>
          <w:sz w:val="28"/>
          <w:szCs w:val="28"/>
        </w:rPr>
        <w:t>П</w:t>
      </w:r>
      <w:proofErr w:type="gramEnd"/>
    </w:p>
    <w:p w:rsidR="00B00649" w:rsidRDefault="00B00649" w:rsidP="009F58C9">
      <w:pPr>
        <w:rPr>
          <w:sz w:val="28"/>
        </w:rPr>
      </w:pPr>
    </w:p>
    <w:p w:rsidR="00B00649" w:rsidRDefault="00B00649" w:rsidP="009F58C9">
      <w:pPr>
        <w:pStyle w:val="western"/>
        <w:spacing w:before="0" w:beforeAutospacing="0" w:line="240" w:lineRule="exact"/>
        <w:jc w:val="both"/>
        <w:rPr>
          <w:color w:val="000000"/>
        </w:rPr>
      </w:pPr>
    </w:p>
    <w:p w:rsidR="00B00649" w:rsidRDefault="00B00649" w:rsidP="008E39DE">
      <w:pPr>
        <w:pStyle w:val="western"/>
        <w:spacing w:line="240" w:lineRule="exact"/>
        <w:ind w:left="17" w:right="17"/>
        <w:rPr>
          <w:color w:val="000000"/>
        </w:rPr>
      </w:pPr>
      <w:r w:rsidRPr="008E39DE">
        <w:rPr>
          <w:color w:val="000000"/>
        </w:rPr>
        <w:t xml:space="preserve">Об утверждении основных направлений бюджетной и налоговой политики </w:t>
      </w:r>
      <w:r>
        <w:rPr>
          <w:color w:val="000000"/>
        </w:rPr>
        <w:t xml:space="preserve">администрации </w:t>
      </w:r>
      <w:proofErr w:type="spellStart"/>
      <w:r w:rsidR="002272F1">
        <w:rPr>
          <w:color w:val="000000"/>
        </w:rPr>
        <w:t>Ч</w:t>
      </w:r>
      <w:r w:rsidR="00625F41">
        <w:rPr>
          <w:color w:val="000000"/>
        </w:rPr>
        <w:t>унояр</w:t>
      </w:r>
      <w:r w:rsidR="002272F1">
        <w:rPr>
          <w:color w:val="000000"/>
        </w:rPr>
        <w:t>ского</w:t>
      </w:r>
      <w:proofErr w:type="spellEnd"/>
      <w:r>
        <w:rPr>
          <w:color w:val="000000"/>
        </w:rPr>
        <w:t xml:space="preserve"> </w:t>
      </w:r>
      <w:r w:rsidR="00FA053A">
        <w:rPr>
          <w:color w:val="000000"/>
        </w:rPr>
        <w:t>сельского поселения</w:t>
      </w:r>
      <w:r>
        <w:rPr>
          <w:color w:val="000000"/>
        </w:rPr>
        <w:t xml:space="preserve"> </w:t>
      </w:r>
      <w:proofErr w:type="spellStart"/>
      <w:r w:rsidR="00625F41">
        <w:rPr>
          <w:color w:val="000000"/>
        </w:rPr>
        <w:t>Богучанского</w:t>
      </w:r>
      <w:proofErr w:type="spellEnd"/>
      <w:r>
        <w:rPr>
          <w:color w:val="000000"/>
        </w:rPr>
        <w:t xml:space="preserve"> района </w:t>
      </w:r>
      <w:r w:rsidR="00625F41">
        <w:rPr>
          <w:color w:val="000000"/>
        </w:rPr>
        <w:t>Красноярского края</w:t>
      </w:r>
      <w:r w:rsidR="002D6755">
        <w:rPr>
          <w:color w:val="000000"/>
        </w:rPr>
        <w:t xml:space="preserve"> на 20</w:t>
      </w:r>
      <w:r w:rsidR="005133F6">
        <w:rPr>
          <w:color w:val="000000"/>
        </w:rPr>
        <w:t>2</w:t>
      </w:r>
      <w:r w:rsidR="00D41CE1">
        <w:rPr>
          <w:color w:val="000000"/>
        </w:rPr>
        <w:t>1</w:t>
      </w:r>
      <w:r w:rsidR="002D6755">
        <w:rPr>
          <w:color w:val="000000"/>
        </w:rPr>
        <w:t xml:space="preserve"> год и плановый период 20</w:t>
      </w:r>
      <w:r w:rsidR="00401569">
        <w:rPr>
          <w:color w:val="000000"/>
        </w:rPr>
        <w:t>2</w:t>
      </w:r>
      <w:r w:rsidR="00D41CE1">
        <w:rPr>
          <w:color w:val="000000"/>
        </w:rPr>
        <w:t>2</w:t>
      </w:r>
      <w:r w:rsidR="002D6755">
        <w:rPr>
          <w:color w:val="000000"/>
        </w:rPr>
        <w:t xml:space="preserve"> и 202</w:t>
      </w:r>
      <w:r w:rsidR="00D41CE1">
        <w:rPr>
          <w:color w:val="000000"/>
        </w:rPr>
        <w:t>3</w:t>
      </w:r>
      <w:r w:rsidRPr="008E39DE">
        <w:rPr>
          <w:color w:val="000000"/>
        </w:rPr>
        <w:t xml:space="preserve"> годов</w:t>
      </w:r>
    </w:p>
    <w:p w:rsidR="00B00649" w:rsidRPr="008E39DE" w:rsidRDefault="00B00649" w:rsidP="008E39DE">
      <w:pPr>
        <w:pStyle w:val="western"/>
        <w:spacing w:line="240" w:lineRule="exact"/>
        <w:ind w:left="17" w:right="17"/>
      </w:pPr>
    </w:p>
    <w:p w:rsidR="00B00649" w:rsidRDefault="00B00649" w:rsidP="00495CF4">
      <w:pPr>
        <w:pStyle w:val="western"/>
        <w:spacing w:after="100" w:afterAutospacing="1"/>
        <w:ind w:firstLine="680"/>
        <w:contextualSpacing/>
        <w:jc w:val="both"/>
        <w:rPr>
          <w:color w:val="000000"/>
        </w:rPr>
      </w:pPr>
      <w:proofErr w:type="gramStart"/>
      <w:r w:rsidRPr="000D2C15">
        <w:t xml:space="preserve">В целях реализации бюджетного процесса в </w:t>
      </w:r>
      <w:proofErr w:type="spellStart"/>
      <w:r w:rsidR="002272F1">
        <w:t>Чу</w:t>
      </w:r>
      <w:r w:rsidR="00625F41">
        <w:t>нояр</w:t>
      </w:r>
      <w:r w:rsidR="002272F1">
        <w:t>ском</w:t>
      </w:r>
      <w:proofErr w:type="spellEnd"/>
      <w:r>
        <w:t xml:space="preserve"> </w:t>
      </w:r>
      <w:r w:rsidR="00FA053A">
        <w:t>сельском поселении</w:t>
      </w:r>
      <w:r w:rsidRPr="000D2C15">
        <w:t>, разработки проекта бюджета</w:t>
      </w:r>
      <w:r>
        <w:t xml:space="preserve"> сельсовета</w:t>
      </w:r>
      <w:r w:rsidR="002D6755">
        <w:t xml:space="preserve"> на 20</w:t>
      </w:r>
      <w:r w:rsidR="005133F6">
        <w:t>2</w:t>
      </w:r>
      <w:r w:rsidR="00D41CE1">
        <w:t>1</w:t>
      </w:r>
      <w:r w:rsidR="002D6755">
        <w:t xml:space="preserve"> год и на плановый период 20</w:t>
      </w:r>
      <w:r w:rsidR="00401569">
        <w:t>2</w:t>
      </w:r>
      <w:r w:rsidR="00D41CE1">
        <w:t>2</w:t>
      </w:r>
      <w:r w:rsidR="002D6755">
        <w:t xml:space="preserve"> и 202</w:t>
      </w:r>
      <w:r w:rsidR="00D41CE1">
        <w:t>3</w:t>
      </w:r>
      <w:r w:rsidRPr="000D2C15">
        <w:t xml:space="preserve"> годов, в соответствии с требованиями </w:t>
      </w:r>
      <w:hyperlink r:id="rId5" w:history="1">
        <w:r w:rsidRPr="000D2C15">
          <w:rPr>
            <w:rStyle w:val="a3"/>
            <w:color w:val="000000"/>
            <w:u w:val="none"/>
          </w:rPr>
          <w:t>статьи 172</w:t>
        </w:r>
      </w:hyperlink>
      <w:r w:rsidRPr="000D2C15">
        <w:t xml:space="preserve"> Бюджетного кодекса Российской Федерации и </w:t>
      </w:r>
      <w:r w:rsidRPr="003E66AD">
        <w:rPr>
          <w:color w:val="000000"/>
        </w:rPr>
        <w:t>Решени</w:t>
      </w:r>
      <w:r w:rsidR="00625F41">
        <w:rPr>
          <w:color w:val="000000"/>
        </w:rPr>
        <w:t>ем</w:t>
      </w:r>
      <w:r w:rsidRPr="00630D28">
        <w:rPr>
          <w:color w:val="000000"/>
        </w:rPr>
        <w:t xml:space="preserve"> </w:t>
      </w:r>
      <w:proofErr w:type="spellStart"/>
      <w:r w:rsidR="002272F1">
        <w:rPr>
          <w:color w:val="000000"/>
        </w:rPr>
        <w:t>Чу</w:t>
      </w:r>
      <w:r w:rsidR="00625F41">
        <w:rPr>
          <w:color w:val="000000"/>
        </w:rPr>
        <w:t>нояр</w:t>
      </w:r>
      <w:r w:rsidR="002272F1">
        <w:rPr>
          <w:color w:val="000000"/>
        </w:rPr>
        <w:t>ского</w:t>
      </w:r>
      <w:proofErr w:type="spellEnd"/>
      <w:r w:rsidRPr="00630D28">
        <w:rPr>
          <w:color w:val="000000"/>
        </w:rPr>
        <w:t xml:space="preserve"> </w:t>
      </w:r>
      <w:r w:rsidR="003E66AD">
        <w:rPr>
          <w:color w:val="000000"/>
        </w:rPr>
        <w:t>сельского</w:t>
      </w:r>
      <w:r w:rsidRPr="00630D28">
        <w:rPr>
          <w:color w:val="000000"/>
        </w:rPr>
        <w:t xml:space="preserve"> Совета депутатов</w:t>
      </w:r>
      <w:r w:rsidR="002D6755">
        <w:rPr>
          <w:color w:val="000000"/>
        </w:rPr>
        <w:t xml:space="preserve"> от </w:t>
      </w:r>
      <w:r w:rsidR="00625F41">
        <w:rPr>
          <w:color w:val="000000"/>
        </w:rPr>
        <w:t>03</w:t>
      </w:r>
      <w:r w:rsidR="002D6755">
        <w:rPr>
          <w:color w:val="000000"/>
        </w:rPr>
        <w:t>.1</w:t>
      </w:r>
      <w:r w:rsidR="00625F41">
        <w:rPr>
          <w:color w:val="000000"/>
        </w:rPr>
        <w:t>0</w:t>
      </w:r>
      <w:r w:rsidR="002D6755">
        <w:rPr>
          <w:color w:val="000000"/>
        </w:rPr>
        <w:t>.20</w:t>
      </w:r>
      <w:r w:rsidR="00625F41">
        <w:rPr>
          <w:color w:val="000000"/>
        </w:rPr>
        <w:t>13 № 6</w:t>
      </w:r>
      <w:r w:rsidRPr="003E66AD">
        <w:rPr>
          <w:color w:val="000000"/>
        </w:rPr>
        <w:t xml:space="preserve"> </w:t>
      </w:r>
      <w:r w:rsidRPr="00630D28">
        <w:rPr>
          <w:color w:val="000000"/>
        </w:rPr>
        <w:t xml:space="preserve">«О бюджетном процессе в </w:t>
      </w:r>
      <w:proofErr w:type="spellStart"/>
      <w:r w:rsidR="002272F1">
        <w:rPr>
          <w:color w:val="000000"/>
        </w:rPr>
        <w:t>Чу</w:t>
      </w:r>
      <w:r w:rsidR="00625F41">
        <w:rPr>
          <w:color w:val="000000"/>
        </w:rPr>
        <w:t>нояр</w:t>
      </w:r>
      <w:r w:rsidR="002272F1">
        <w:rPr>
          <w:color w:val="000000"/>
        </w:rPr>
        <w:t>ском</w:t>
      </w:r>
      <w:proofErr w:type="spellEnd"/>
      <w:r w:rsidRPr="00630D28">
        <w:rPr>
          <w:color w:val="000000"/>
        </w:rPr>
        <w:t xml:space="preserve"> сельсовете»</w:t>
      </w:r>
      <w:r w:rsidRPr="000D2C15">
        <w:rPr>
          <w:color w:val="000000"/>
        </w:rPr>
        <w:t xml:space="preserve">  администрация </w:t>
      </w:r>
      <w:r>
        <w:rPr>
          <w:color w:val="000000"/>
        </w:rPr>
        <w:t>сельсовета</w:t>
      </w:r>
      <w:r w:rsidRPr="000D2C15">
        <w:rPr>
          <w:color w:val="000000"/>
        </w:rPr>
        <w:t xml:space="preserve"> постановляет:</w:t>
      </w:r>
      <w:proofErr w:type="gramEnd"/>
    </w:p>
    <w:p w:rsidR="00B00649" w:rsidRDefault="00B00649" w:rsidP="00495CF4">
      <w:pPr>
        <w:pStyle w:val="western"/>
        <w:spacing w:after="100" w:afterAutospacing="1"/>
        <w:ind w:firstLine="680"/>
        <w:contextualSpacing/>
        <w:jc w:val="both"/>
        <w:rPr>
          <w:color w:val="000000"/>
        </w:rPr>
      </w:pPr>
      <w:r w:rsidRPr="008E39DE">
        <w:rPr>
          <w:color w:val="000000"/>
        </w:rPr>
        <w:t xml:space="preserve">1. Утвердить основные </w:t>
      </w:r>
      <w:hyperlink w:anchor="Par29" w:history="1">
        <w:r w:rsidRPr="008E39DE">
          <w:rPr>
            <w:rStyle w:val="a3"/>
            <w:color w:val="000000"/>
            <w:u w:val="none"/>
          </w:rPr>
          <w:t>направления</w:t>
        </w:r>
      </w:hyperlink>
      <w:r w:rsidRPr="008E39DE">
        <w:rPr>
          <w:color w:val="000000"/>
        </w:rPr>
        <w:t xml:space="preserve"> бюджетной и налоговой политики </w:t>
      </w:r>
      <w:proofErr w:type="spellStart"/>
      <w:r w:rsidR="002272F1">
        <w:rPr>
          <w:color w:val="000000"/>
        </w:rPr>
        <w:t>Чу</w:t>
      </w:r>
      <w:r w:rsidR="00625F41">
        <w:rPr>
          <w:color w:val="000000"/>
        </w:rPr>
        <w:t>нояр</w:t>
      </w:r>
      <w:r w:rsidR="002272F1">
        <w:rPr>
          <w:color w:val="000000"/>
        </w:rPr>
        <w:t>ского</w:t>
      </w:r>
      <w:proofErr w:type="spellEnd"/>
      <w:r>
        <w:rPr>
          <w:color w:val="000000"/>
        </w:rPr>
        <w:t xml:space="preserve"> </w:t>
      </w:r>
      <w:r w:rsidR="00FA053A">
        <w:rPr>
          <w:color w:val="000000"/>
        </w:rPr>
        <w:t>сельского поселения</w:t>
      </w:r>
      <w:r>
        <w:rPr>
          <w:color w:val="000000"/>
        </w:rPr>
        <w:t xml:space="preserve"> </w:t>
      </w:r>
      <w:r w:rsidR="002D6755">
        <w:rPr>
          <w:color w:val="000000"/>
        </w:rPr>
        <w:t>на 20</w:t>
      </w:r>
      <w:r w:rsidR="005133F6">
        <w:rPr>
          <w:color w:val="000000"/>
        </w:rPr>
        <w:t>2</w:t>
      </w:r>
      <w:r w:rsidR="00D41CE1">
        <w:rPr>
          <w:color w:val="000000"/>
        </w:rPr>
        <w:t>1</w:t>
      </w:r>
      <w:r w:rsidR="002D6755">
        <w:rPr>
          <w:color w:val="000000"/>
        </w:rPr>
        <w:t xml:space="preserve"> год и на плановый период 20</w:t>
      </w:r>
      <w:r w:rsidR="00401569">
        <w:rPr>
          <w:color w:val="000000"/>
        </w:rPr>
        <w:t>2</w:t>
      </w:r>
      <w:r w:rsidR="00D41CE1">
        <w:rPr>
          <w:color w:val="000000"/>
        </w:rPr>
        <w:t>2</w:t>
      </w:r>
      <w:r w:rsidR="002D6755">
        <w:rPr>
          <w:color w:val="000000"/>
        </w:rPr>
        <w:t xml:space="preserve"> и 202</w:t>
      </w:r>
      <w:r w:rsidR="00D41CE1">
        <w:rPr>
          <w:color w:val="000000"/>
        </w:rPr>
        <w:t>3</w:t>
      </w:r>
      <w:r w:rsidRPr="008E39DE">
        <w:rPr>
          <w:color w:val="000000"/>
        </w:rPr>
        <w:t xml:space="preserve"> г</w:t>
      </w:r>
      <w:r w:rsidR="00401569">
        <w:rPr>
          <w:color w:val="000000"/>
        </w:rPr>
        <w:t>одов</w:t>
      </w:r>
      <w:r w:rsidRPr="008E39DE">
        <w:rPr>
          <w:color w:val="000000"/>
        </w:rPr>
        <w:t xml:space="preserve"> (далее - Основные н</w:t>
      </w:r>
      <w:r>
        <w:rPr>
          <w:color w:val="000000"/>
        </w:rPr>
        <w:t>аправления) согласно приложению</w:t>
      </w:r>
    </w:p>
    <w:p w:rsidR="00B00649" w:rsidRDefault="00B00649" w:rsidP="00A571BB">
      <w:pPr>
        <w:pStyle w:val="western"/>
        <w:spacing w:after="100" w:afterAutospacing="1"/>
        <w:contextualSpacing/>
        <w:jc w:val="both"/>
      </w:pPr>
      <w:r>
        <w:rPr>
          <w:color w:val="000000"/>
        </w:rPr>
        <w:t xml:space="preserve">         2. </w:t>
      </w:r>
      <w:r w:rsidRPr="00EA4562">
        <w:t xml:space="preserve">Опубликовать настоящее постановление на сайте </w:t>
      </w:r>
      <w:proofErr w:type="spellStart"/>
      <w:r w:rsidR="003E66AD">
        <w:t>Чу</w:t>
      </w:r>
      <w:r w:rsidR="00625F41">
        <w:t>нояр</w:t>
      </w:r>
      <w:r w:rsidR="003E66AD">
        <w:t>ского</w:t>
      </w:r>
      <w:proofErr w:type="spellEnd"/>
      <w:r w:rsidR="003E66AD">
        <w:t xml:space="preserve"> сельсовета</w:t>
      </w:r>
      <w:r w:rsidR="006549CB">
        <w:t xml:space="preserve"> в сети «Интернет»</w:t>
      </w:r>
      <w:r w:rsidR="003E66AD">
        <w:t>.</w:t>
      </w:r>
    </w:p>
    <w:p w:rsidR="00B00649" w:rsidRDefault="00B00649" w:rsidP="00495CF4">
      <w:pPr>
        <w:pStyle w:val="western"/>
        <w:spacing w:after="100" w:afterAutospacing="1"/>
        <w:contextualSpacing/>
        <w:jc w:val="both"/>
      </w:pPr>
      <w:r>
        <w:t xml:space="preserve">         3. </w:t>
      </w:r>
      <w:proofErr w:type="gramStart"/>
      <w:r>
        <w:t>Контроль за</w:t>
      </w:r>
      <w:proofErr w:type="gramEnd"/>
      <w:r>
        <w:t xml:space="preserve"> исполнением настоящего постановления оставляю за собой.</w:t>
      </w:r>
    </w:p>
    <w:p w:rsidR="00B00649" w:rsidRDefault="00B00649" w:rsidP="00495CF4">
      <w:pPr>
        <w:pStyle w:val="western"/>
        <w:spacing w:after="100" w:afterAutospacing="1"/>
        <w:contextualSpacing/>
        <w:jc w:val="both"/>
      </w:pPr>
    </w:p>
    <w:p w:rsidR="00B00649" w:rsidRDefault="003E66AD" w:rsidP="00495CF4">
      <w:pPr>
        <w:pStyle w:val="western"/>
        <w:spacing w:after="100" w:afterAutospacing="1"/>
        <w:contextualSpacing/>
        <w:jc w:val="both"/>
      </w:pPr>
      <w:r>
        <w:t xml:space="preserve"> </w:t>
      </w:r>
    </w:p>
    <w:p w:rsidR="004036BE" w:rsidRPr="008E39DE" w:rsidRDefault="004036BE" w:rsidP="00495CF4">
      <w:pPr>
        <w:pStyle w:val="western"/>
        <w:spacing w:after="100" w:afterAutospacing="1"/>
        <w:contextualSpacing/>
        <w:jc w:val="both"/>
      </w:pPr>
    </w:p>
    <w:p w:rsidR="00B00649" w:rsidRDefault="00B00649" w:rsidP="004036BE">
      <w:pPr>
        <w:pStyle w:val="western"/>
      </w:pPr>
      <w:r>
        <w:t xml:space="preserve">Глава </w:t>
      </w:r>
      <w:proofErr w:type="spellStart"/>
      <w:r w:rsidR="00625F41">
        <w:t>Чуноярского</w:t>
      </w:r>
      <w:proofErr w:type="spellEnd"/>
      <w:r w:rsidR="00625F41">
        <w:t xml:space="preserve"> </w:t>
      </w:r>
      <w:r>
        <w:t xml:space="preserve">сельсовета               </w:t>
      </w:r>
      <w:r w:rsidR="004036BE">
        <w:t xml:space="preserve">                  </w:t>
      </w:r>
      <w:r>
        <w:t xml:space="preserve">                      </w:t>
      </w:r>
      <w:bookmarkStart w:id="0" w:name="_GoBack"/>
      <w:bookmarkEnd w:id="0"/>
      <w:r w:rsidR="00D41CE1">
        <w:t>П.В. Тарасов</w:t>
      </w:r>
    </w:p>
    <w:p w:rsidR="00B00649" w:rsidRPr="00547CB3" w:rsidRDefault="00B00649" w:rsidP="00547CB3">
      <w:pPr>
        <w:rPr>
          <w:lang w:eastAsia="ru-RU"/>
        </w:rPr>
      </w:pPr>
    </w:p>
    <w:p w:rsidR="00B00649" w:rsidRDefault="00B00649" w:rsidP="00547CB3">
      <w:pPr>
        <w:rPr>
          <w:lang w:eastAsia="ru-RU"/>
        </w:rPr>
      </w:pPr>
    </w:p>
    <w:p w:rsidR="00B00649" w:rsidRDefault="00B00649" w:rsidP="00547CB3">
      <w:pPr>
        <w:rPr>
          <w:rStyle w:val="1"/>
          <w:sz w:val="28"/>
        </w:rPr>
      </w:pPr>
    </w:p>
    <w:p w:rsidR="004036BE" w:rsidRDefault="004036BE" w:rsidP="00547CB3">
      <w:pPr>
        <w:rPr>
          <w:rStyle w:val="1"/>
          <w:sz w:val="28"/>
        </w:rPr>
      </w:pPr>
    </w:p>
    <w:p w:rsidR="00B00649" w:rsidRDefault="00B00649" w:rsidP="00547CB3">
      <w:pPr>
        <w:ind w:firstLine="708"/>
        <w:rPr>
          <w:lang w:eastAsia="ru-RU"/>
        </w:rPr>
      </w:pPr>
    </w:p>
    <w:p w:rsidR="00B62A37" w:rsidRDefault="00B62A37" w:rsidP="00547CB3">
      <w:pPr>
        <w:ind w:firstLine="708"/>
        <w:rPr>
          <w:lang w:eastAsia="ru-RU"/>
        </w:rPr>
      </w:pPr>
    </w:p>
    <w:p w:rsidR="00B62A37" w:rsidRDefault="00B62A37" w:rsidP="00547CB3">
      <w:pPr>
        <w:ind w:firstLine="708"/>
        <w:rPr>
          <w:lang w:eastAsia="ru-RU"/>
        </w:rPr>
      </w:pPr>
    </w:p>
    <w:p w:rsidR="00B62A37" w:rsidRDefault="00B62A37" w:rsidP="00547CB3">
      <w:pPr>
        <w:ind w:firstLine="708"/>
        <w:rPr>
          <w:lang w:eastAsia="ru-RU"/>
        </w:rPr>
      </w:pPr>
    </w:p>
    <w:p w:rsidR="00B62A37" w:rsidRDefault="00B62A37" w:rsidP="00B62A37">
      <w:pPr>
        <w:pStyle w:val="western"/>
        <w:spacing w:after="100" w:afterAutospacing="1"/>
        <w:contextualSpacing/>
        <w:jc w:val="right"/>
      </w:pPr>
      <w:r>
        <w:rPr>
          <w:color w:val="000000"/>
        </w:rPr>
        <w:lastRenderedPageBreak/>
        <w:t>УТВЕРЖДЕНЫ</w:t>
      </w:r>
    </w:p>
    <w:p w:rsidR="00B62A37" w:rsidRDefault="00B62A37" w:rsidP="00B62A37">
      <w:pPr>
        <w:pStyle w:val="western"/>
        <w:spacing w:after="100" w:afterAutospacing="1"/>
        <w:contextualSpacing/>
        <w:jc w:val="right"/>
        <w:rPr>
          <w:color w:val="000000"/>
        </w:rPr>
      </w:pPr>
      <w:r>
        <w:rPr>
          <w:color w:val="000000"/>
        </w:rPr>
        <w:t xml:space="preserve">постановлением администрации </w:t>
      </w:r>
    </w:p>
    <w:p w:rsidR="00B62A37" w:rsidRDefault="00B62A37" w:rsidP="00B62A37">
      <w:pPr>
        <w:pStyle w:val="western"/>
        <w:spacing w:after="100" w:afterAutospacing="1"/>
        <w:contextualSpacing/>
        <w:jc w:val="right"/>
        <w:rPr>
          <w:color w:val="000000"/>
        </w:rPr>
      </w:pPr>
      <w:proofErr w:type="spellStart"/>
      <w:r>
        <w:rPr>
          <w:color w:val="000000"/>
        </w:rPr>
        <w:t>Чу</w:t>
      </w:r>
      <w:r w:rsidR="00625F41">
        <w:rPr>
          <w:color w:val="000000"/>
        </w:rPr>
        <w:t>нояр</w:t>
      </w:r>
      <w:r>
        <w:rPr>
          <w:color w:val="000000"/>
        </w:rPr>
        <w:t>ского</w:t>
      </w:r>
      <w:proofErr w:type="spellEnd"/>
      <w:r>
        <w:rPr>
          <w:color w:val="000000"/>
        </w:rPr>
        <w:t xml:space="preserve"> сельсовета </w:t>
      </w:r>
    </w:p>
    <w:p w:rsidR="00B62A37" w:rsidRDefault="00B62A37" w:rsidP="00B62A37">
      <w:pPr>
        <w:pStyle w:val="western"/>
        <w:spacing w:after="100" w:afterAutospacing="1"/>
        <w:contextualSpacing/>
      </w:pPr>
      <w:r>
        <w:t xml:space="preserve">                                                                         </w:t>
      </w:r>
      <w:r w:rsidR="00E96D33">
        <w:t xml:space="preserve">                 </w:t>
      </w:r>
      <w:r w:rsidR="005133F6">
        <w:t>о</w:t>
      </w:r>
      <w:r w:rsidR="002D6755">
        <w:t>т</w:t>
      </w:r>
      <w:r w:rsidR="00E96D33">
        <w:t xml:space="preserve"> </w:t>
      </w:r>
      <w:r w:rsidR="008A2575">
        <w:t>0</w:t>
      </w:r>
      <w:r w:rsidR="00D41CE1">
        <w:t>9</w:t>
      </w:r>
      <w:r w:rsidR="002D6755">
        <w:t>.10.20</w:t>
      </w:r>
      <w:r w:rsidR="00D41CE1">
        <w:t>20</w:t>
      </w:r>
      <w:r w:rsidR="00401569">
        <w:t xml:space="preserve"> </w:t>
      </w:r>
      <w:r w:rsidR="002D6755">
        <w:t>г. №</w:t>
      </w:r>
      <w:r w:rsidR="00D41CE1">
        <w:t>67</w:t>
      </w:r>
      <w:r w:rsidR="00E96D33">
        <w:t>/1</w:t>
      </w:r>
      <w:r w:rsidR="004036BE">
        <w:t xml:space="preserve"> </w:t>
      </w:r>
      <w:r w:rsidR="00625F41">
        <w:t>-</w:t>
      </w:r>
      <w:proofErr w:type="gramStart"/>
      <w:r w:rsidR="00625F41">
        <w:t>П</w:t>
      </w:r>
      <w:proofErr w:type="gramEnd"/>
    </w:p>
    <w:p w:rsidR="00B62A37" w:rsidRDefault="00B62A37" w:rsidP="00B62A37">
      <w:pPr>
        <w:spacing w:before="100" w:beforeAutospacing="1" w:after="100" w:afterAutospacing="1" w:line="240" w:lineRule="auto"/>
        <w:contextualSpacing/>
        <w:jc w:val="center"/>
        <w:rPr>
          <w:rFonts w:ascii="Times New Roman" w:hAnsi="Times New Roman"/>
          <w:sz w:val="28"/>
          <w:szCs w:val="28"/>
        </w:rPr>
      </w:pPr>
      <w:bookmarkStart w:id="1" w:name="Par29"/>
      <w:bookmarkEnd w:id="1"/>
    </w:p>
    <w:p w:rsidR="00B62A37" w:rsidRDefault="00B62A37" w:rsidP="00B62A37">
      <w:pPr>
        <w:spacing w:before="100" w:beforeAutospacing="1" w:after="100" w:afterAutospacing="1" w:line="240" w:lineRule="auto"/>
        <w:contextualSpacing/>
        <w:jc w:val="center"/>
        <w:rPr>
          <w:rFonts w:ascii="Times New Roman" w:hAnsi="Times New Roman"/>
          <w:sz w:val="28"/>
          <w:szCs w:val="28"/>
        </w:rPr>
      </w:pPr>
    </w:p>
    <w:p w:rsidR="00B62A37" w:rsidRDefault="00B62A37" w:rsidP="00B62A37">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Основные направления</w:t>
      </w:r>
    </w:p>
    <w:p w:rsidR="00B62A37" w:rsidRDefault="00B62A37" w:rsidP="00B62A37">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бюджетной и налоговой полити</w:t>
      </w:r>
      <w:r w:rsidR="002D6755">
        <w:rPr>
          <w:rFonts w:ascii="Times New Roman" w:hAnsi="Times New Roman"/>
          <w:sz w:val="28"/>
          <w:szCs w:val="28"/>
        </w:rPr>
        <w:t xml:space="preserve">ки </w:t>
      </w:r>
      <w:proofErr w:type="spellStart"/>
      <w:r w:rsidR="002D6755">
        <w:rPr>
          <w:rFonts w:ascii="Times New Roman" w:hAnsi="Times New Roman"/>
          <w:sz w:val="28"/>
          <w:szCs w:val="28"/>
        </w:rPr>
        <w:t>Чу</w:t>
      </w:r>
      <w:r w:rsidR="00625F41">
        <w:rPr>
          <w:rFonts w:ascii="Times New Roman" w:hAnsi="Times New Roman"/>
          <w:sz w:val="28"/>
          <w:szCs w:val="28"/>
        </w:rPr>
        <w:t>нояр</w:t>
      </w:r>
      <w:r w:rsidR="002D6755">
        <w:rPr>
          <w:rFonts w:ascii="Times New Roman" w:hAnsi="Times New Roman"/>
          <w:sz w:val="28"/>
          <w:szCs w:val="28"/>
        </w:rPr>
        <w:t>ского</w:t>
      </w:r>
      <w:proofErr w:type="spellEnd"/>
      <w:r w:rsidR="002D6755">
        <w:rPr>
          <w:rFonts w:ascii="Times New Roman" w:hAnsi="Times New Roman"/>
          <w:sz w:val="28"/>
          <w:szCs w:val="28"/>
        </w:rPr>
        <w:t xml:space="preserve"> </w:t>
      </w:r>
      <w:r w:rsidR="00FA053A">
        <w:rPr>
          <w:rFonts w:ascii="Times New Roman" w:hAnsi="Times New Roman"/>
          <w:sz w:val="28"/>
          <w:szCs w:val="28"/>
        </w:rPr>
        <w:t>сельского поселения</w:t>
      </w:r>
      <w:r w:rsidR="002D6755">
        <w:rPr>
          <w:rFonts w:ascii="Times New Roman" w:hAnsi="Times New Roman"/>
          <w:sz w:val="28"/>
          <w:szCs w:val="28"/>
        </w:rPr>
        <w:t xml:space="preserve"> на 20</w:t>
      </w:r>
      <w:r w:rsidR="005133F6">
        <w:rPr>
          <w:rFonts w:ascii="Times New Roman" w:hAnsi="Times New Roman"/>
          <w:sz w:val="28"/>
          <w:szCs w:val="28"/>
        </w:rPr>
        <w:t>2</w:t>
      </w:r>
      <w:r w:rsidR="00D41CE1">
        <w:rPr>
          <w:rFonts w:ascii="Times New Roman" w:hAnsi="Times New Roman"/>
          <w:sz w:val="28"/>
          <w:szCs w:val="28"/>
        </w:rPr>
        <w:t>1</w:t>
      </w:r>
      <w:r w:rsidR="002D6755">
        <w:rPr>
          <w:rFonts w:ascii="Times New Roman" w:hAnsi="Times New Roman"/>
          <w:sz w:val="28"/>
          <w:szCs w:val="28"/>
        </w:rPr>
        <w:t xml:space="preserve"> год</w:t>
      </w:r>
      <w:r w:rsidR="00401569">
        <w:rPr>
          <w:rFonts w:ascii="Times New Roman" w:hAnsi="Times New Roman"/>
          <w:sz w:val="28"/>
          <w:szCs w:val="28"/>
        </w:rPr>
        <w:t xml:space="preserve"> и на плановый период 202</w:t>
      </w:r>
      <w:r w:rsidR="00D41CE1">
        <w:rPr>
          <w:rFonts w:ascii="Times New Roman" w:hAnsi="Times New Roman"/>
          <w:sz w:val="28"/>
          <w:szCs w:val="28"/>
        </w:rPr>
        <w:t>2</w:t>
      </w:r>
      <w:r w:rsidR="002D6755">
        <w:rPr>
          <w:rFonts w:ascii="Times New Roman" w:hAnsi="Times New Roman"/>
          <w:sz w:val="28"/>
          <w:szCs w:val="28"/>
        </w:rPr>
        <w:t xml:space="preserve"> и 202</w:t>
      </w:r>
      <w:r w:rsidR="00D41CE1">
        <w:rPr>
          <w:rFonts w:ascii="Times New Roman" w:hAnsi="Times New Roman"/>
          <w:sz w:val="28"/>
          <w:szCs w:val="28"/>
        </w:rPr>
        <w:t>3</w:t>
      </w:r>
      <w:r>
        <w:rPr>
          <w:rFonts w:ascii="Times New Roman" w:hAnsi="Times New Roman"/>
          <w:sz w:val="28"/>
          <w:szCs w:val="28"/>
        </w:rPr>
        <w:t xml:space="preserve"> годов</w:t>
      </w:r>
    </w:p>
    <w:p w:rsidR="00340173" w:rsidRPr="00810832" w:rsidRDefault="00E91AED" w:rsidP="00C81D8C">
      <w:pPr>
        <w:pStyle w:val="a9"/>
        <w:spacing w:after="0" w:line="240" w:lineRule="auto"/>
        <w:contextualSpacing/>
        <w:jc w:val="both"/>
        <w:rPr>
          <w:rFonts w:ascii="Times New Roman" w:hAnsi="Times New Roman"/>
          <w:sz w:val="26"/>
          <w:szCs w:val="26"/>
        </w:rPr>
      </w:pPr>
      <w:r>
        <w:rPr>
          <w:rFonts w:ascii="Times New Roman" w:hAnsi="Times New Roman"/>
          <w:sz w:val="28"/>
          <w:szCs w:val="28"/>
        </w:rPr>
        <w:t xml:space="preserve">         </w:t>
      </w:r>
      <w:proofErr w:type="gramStart"/>
      <w:r w:rsidR="00340173" w:rsidRPr="00810832">
        <w:rPr>
          <w:rFonts w:ascii="Times New Roman" w:hAnsi="Times New Roman"/>
          <w:sz w:val="26"/>
          <w:szCs w:val="26"/>
        </w:rPr>
        <w:t xml:space="preserve">Основные направления бюджетной и налоговой политики </w:t>
      </w:r>
      <w:proofErr w:type="spellStart"/>
      <w:r w:rsidR="00994822">
        <w:rPr>
          <w:rFonts w:ascii="Times New Roman" w:hAnsi="Times New Roman"/>
          <w:sz w:val="26"/>
          <w:szCs w:val="26"/>
        </w:rPr>
        <w:t>Чуноярского</w:t>
      </w:r>
      <w:proofErr w:type="spellEnd"/>
      <w:r w:rsidR="00340173" w:rsidRPr="00810832">
        <w:rPr>
          <w:rFonts w:ascii="Times New Roman" w:hAnsi="Times New Roman"/>
          <w:sz w:val="26"/>
          <w:szCs w:val="26"/>
        </w:rPr>
        <w:t xml:space="preserve"> </w:t>
      </w:r>
      <w:r w:rsidR="00FA053A">
        <w:rPr>
          <w:rFonts w:ascii="Times New Roman" w:hAnsi="Times New Roman"/>
          <w:sz w:val="26"/>
          <w:szCs w:val="26"/>
        </w:rPr>
        <w:t>сельского поселения</w:t>
      </w:r>
      <w:r w:rsidR="00340173" w:rsidRPr="00810832">
        <w:rPr>
          <w:rFonts w:ascii="Times New Roman" w:hAnsi="Times New Roman"/>
          <w:sz w:val="26"/>
          <w:szCs w:val="26"/>
        </w:rPr>
        <w:t xml:space="preserve"> на 2021 год и плановый период 2022 и 2023 годов подготовлены в соответствии со статьями 172, 184.2 </w:t>
      </w:r>
      <w:r w:rsidR="00340173" w:rsidRPr="00994822">
        <w:rPr>
          <w:rFonts w:ascii="Times New Roman" w:hAnsi="Times New Roman"/>
          <w:sz w:val="26"/>
          <w:szCs w:val="26"/>
        </w:rPr>
        <w:t xml:space="preserve">Бюджетного кодекса Российской федерации (далее – бюджетный кодекс), </w:t>
      </w:r>
      <w:r w:rsidR="00994822" w:rsidRPr="00994822">
        <w:rPr>
          <w:rFonts w:ascii="Times New Roman" w:hAnsi="Times New Roman"/>
          <w:sz w:val="26"/>
          <w:szCs w:val="26"/>
        </w:rPr>
        <w:t xml:space="preserve">Положением «О бюджетном процессе в </w:t>
      </w:r>
      <w:proofErr w:type="spellStart"/>
      <w:r w:rsidR="00994822" w:rsidRPr="00994822">
        <w:rPr>
          <w:rFonts w:ascii="Times New Roman" w:hAnsi="Times New Roman"/>
          <w:sz w:val="26"/>
          <w:szCs w:val="26"/>
        </w:rPr>
        <w:t>Чуноярском</w:t>
      </w:r>
      <w:proofErr w:type="spellEnd"/>
      <w:r w:rsidR="00994822" w:rsidRPr="00994822">
        <w:rPr>
          <w:rFonts w:ascii="Times New Roman" w:hAnsi="Times New Roman"/>
          <w:sz w:val="26"/>
          <w:szCs w:val="26"/>
        </w:rPr>
        <w:t xml:space="preserve"> сельсовете» утвержденного Решением Совета депутатов </w:t>
      </w:r>
      <w:proofErr w:type="spellStart"/>
      <w:r w:rsidR="00994822" w:rsidRPr="00994822">
        <w:rPr>
          <w:rFonts w:ascii="Times New Roman" w:hAnsi="Times New Roman"/>
          <w:sz w:val="26"/>
          <w:szCs w:val="26"/>
        </w:rPr>
        <w:t>Чуноярского</w:t>
      </w:r>
      <w:proofErr w:type="spellEnd"/>
      <w:r w:rsidR="00994822" w:rsidRPr="00994822">
        <w:rPr>
          <w:rFonts w:ascii="Times New Roman" w:hAnsi="Times New Roman"/>
          <w:sz w:val="26"/>
          <w:szCs w:val="26"/>
        </w:rPr>
        <w:t xml:space="preserve"> сельсовета от 03.10.2013г. № 6</w:t>
      </w:r>
      <w:r w:rsidR="00340173" w:rsidRPr="00994822">
        <w:rPr>
          <w:rFonts w:ascii="Times New Roman" w:hAnsi="Times New Roman"/>
          <w:sz w:val="26"/>
          <w:szCs w:val="26"/>
        </w:rPr>
        <w:t>, с</w:t>
      </w:r>
      <w:r w:rsidR="00340173" w:rsidRPr="00810832">
        <w:rPr>
          <w:rFonts w:ascii="Times New Roman" w:hAnsi="Times New Roman"/>
          <w:sz w:val="26"/>
          <w:szCs w:val="26"/>
        </w:rPr>
        <w:t xml:space="preserve"> учетом итогов реализации бюджетной и налоговой политики в 20</w:t>
      </w:r>
      <w:r w:rsidR="00994822">
        <w:rPr>
          <w:rFonts w:ascii="Times New Roman" w:hAnsi="Times New Roman"/>
          <w:sz w:val="26"/>
          <w:szCs w:val="26"/>
        </w:rPr>
        <w:t>19</w:t>
      </w:r>
      <w:r w:rsidR="00340173" w:rsidRPr="00810832">
        <w:rPr>
          <w:rFonts w:ascii="Times New Roman" w:hAnsi="Times New Roman"/>
          <w:sz w:val="26"/>
          <w:szCs w:val="26"/>
        </w:rPr>
        <w:t>-202</w:t>
      </w:r>
      <w:r w:rsidR="00994822">
        <w:rPr>
          <w:rFonts w:ascii="Times New Roman" w:hAnsi="Times New Roman"/>
          <w:sz w:val="26"/>
          <w:szCs w:val="26"/>
        </w:rPr>
        <w:t>0</w:t>
      </w:r>
      <w:proofErr w:type="gramEnd"/>
      <w:r w:rsidR="00340173" w:rsidRPr="00810832">
        <w:rPr>
          <w:rFonts w:ascii="Times New Roman" w:hAnsi="Times New Roman"/>
          <w:sz w:val="26"/>
          <w:szCs w:val="26"/>
        </w:rPr>
        <w:t xml:space="preserve"> </w:t>
      </w:r>
      <w:proofErr w:type="gramStart"/>
      <w:r w:rsidR="00340173" w:rsidRPr="00810832">
        <w:rPr>
          <w:rFonts w:ascii="Times New Roman" w:hAnsi="Times New Roman"/>
          <w:sz w:val="26"/>
          <w:szCs w:val="26"/>
        </w:rPr>
        <w:t>годах</w:t>
      </w:r>
      <w:proofErr w:type="gramEnd"/>
      <w:r w:rsidR="00340173" w:rsidRPr="00810832">
        <w:rPr>
          <w:rFonts w:ascii="Times New Roman" w:hAnsi="Times New Roman"/>
          <w:sz w:val="26"/>
          <w:szCs w:val="26"/>
        </w:rPr>
        <w:t>.</w:t>
      </w:r>
    </w:p>
    <w:p w:rsidR="00340173" w:rsidRPr="00810832" w:rsidRDefault="00340173" w:rsidP="00C81D8C">
      <w:pPr>
        <w:shd w:val="clear" w:color="auto" w:fill="FFFFFF"/>
        <w:spacing w:after="0" w:line="240" w:lineRule="auto"/>
        <w:ind w:firstLine="708"/>
        <w:jc w:val="both"/>
        <w:rPr>
          <w:rFonts w:ascii="sans" w:eastAsia="Times New Roman" w:hAnsi="sans"/>
          <w:color w:val="000000"/>
          <w:sz w:val="26"/>
          <w:szCs w:val="26"/>
          <w:lang w:eastAsia="ru-RU"/>
        </w:rPr>
      </w:pPr>
      <w:proofErr w:type="gramStart"/>
      <w:r w:rsidRPr="00810832">
        <w:rPr>
          <w:rFonts w:ascii="Times New Roman" w:hAnsi="Times New Roman"/>
          <w:sz w:val="26"/>
          <w:szCs w:val="26"/>
        </w:rPr>
        <w:t xml:space="preserve">Определяющее влияние на формирование основных направлений оказали целевые ориентиры развития страны, обозначенные в послании президента Российской Федерации Федеральному собранию от 20 февраля 2019 года, </w:t>
      </w:r>
      <w:r w:rsidRPr="00810832">
        <w:rPr>
          <w:rFonts w:ascii="Times New Roman" w:eastAsia="Times New Roman" w:hAnsi="Times New Roman"/>
          <w:color w:val="000000"/>
          <w:sz w:val="26"/>
          <w:szCs w:val="26"/>
          <w:lang w:eastAsia="ru-RU"/>
        </w:rPr>
        <w:t>положениях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распоряжении Правительства Российской Федерации от 13 февраля 2019 № 207-р «Об утверждении</w:t>
      </w:r>
      <w:proofErr w:type="gramEnd"/>
      <w:r w:rsidRPr="00810832">
        <w:rPr>
          <w:rFonts w:ascii="Times New Roman" w:eastAsia="Times New Roman" w:hAnsi="Times New Roman"/>
          <w:color w:val="000000"/>
          <w:sz w:val="26"/>
          <w:szCs w:val="26"/>
          <w:lang w:eastAsia="ru-RU"/>
        </w:rPr>
        <w:t xml:space="preserve"> Стратегии пространственного развития Российской Федерации на период до 2025 года».</w:t>
      </w:r>
    </w:p>
    <w:p w:rsidR="00340173" w:rsidRPr="00810832" w:rsidRDefault="00340173" w:rsidP="00340173">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Целью основных направлений бюджетной политики на 2021-2023годы (далее бюджетная политика) является описание условий, принимаемых для составления проекта бюджета </w:t>
      </w:r>
      <w:proofErr w:type="spellStart"/>
      <w:r w:rsidR="00994822">
        <w:rPr>
          <w:rFonts w:ascii="Times New Roman" w:hAnsi="Times New Roman"/>
          <w:sz w:val="26"/>
          <w:szCs w:val="26"/>
        </w:rPr>
        <w:t>Чуноярского</w:t>
      </w:r>
      <w:proofErr w:type="spellEnd"/>
      <w:r w:rsidR="00994822">
        <w:rPr>
          <w:rFonts w:ascii="Times New Roman" w:hAnsi="Times New Roman"/>
          <w:sz w:val="26"/>
          <w:szCs w:val="26"/>
        </w:rPr>
        <w:t xml:space="preserve"> сельсовета</w:t>
      </w:r>
      <w:r w:rsidRPr="00810832">
        <w:rPr>
          <w:rFonts w:ascii="Times New Roman" w:hAnsi="Times New Roman"/>
          <w:sz w:val="26"/>
          <w:szCs w:val="26"/>
        </w:rPr>
        <w:t xml:space="preserve"> на 2021-2023 годы, основных подходов к его формированию и общего порядка разработки основных характеристик и прогнозируемых параметров бюджета, а также обеспечение прозрачности и открытости бюджетного планирования.</w:t>
      </w:r>
    </w:p>
    <w:p w:rsidR="00340173" w:rsidRPr="00810832" w:rsidRDefault="00340173" w:rsidP="00340173">
      <w:pPr>
        <w:shd w:val="clear" w:color="auto" w:fill="FFFFFF"/>
        <w:spacing w:after="0" w:line="240" w:lineRule="auto"/>
        <w:jc w:val="both"/>
        <w:rPr>
          <w:rFonts w:ascii="sans" w:eastAsia="Times New Roman" w:hAnsi="sans"/>
          <w:color w:val="000000"/>
          <w:sz w:val="26"/>
          <w:szCs w:val="26"/>
          <w:lang w:eastAsia="ru-RU"/>
        </w:rPr>
      </w:pPr>
      <w:r w:rsidRPr="00810832">
        <w:rPr>
          <w:rFonts w:ascii="Times New Roman" w:eastAsia="Times New Roman" w:hAnsi="Times New Roman"/>
          <w:color w:val="000000"/>
          <w:sz w:val="26"/>
          <w:szCs w:val="26"/>
          <w:lang w:eastAsia="ru-RU"/>
        </w:rPr>
        <w:t>   </w:t>
      </w:r>
      <w:r w:rsidRPr="00810832">
        <w:rPr>
          <w:rFonts w:ascii="Times New Roman" w:eastAsia="Times New Roman" w:hAnsi="Times New Roman"/>
          <w:color w:val="000000"/>
          <w:sz w:val="26"/>
          <w:szCs w:val="26"/>
          <w:lang w:eastAsia="ru-RU"/>
        </w:rPr>
        <w:tab/>
        <w:t xml:space="preserve"> Бюджетная и налоговая политика </w:t>
      </w:r>
      <w:proofErr w:type="spellStart"/>
      <w:r w:rsidR="00994822">
        <w:rPr>
          <w:rFonts w:ascii="Times New Roman" w:eastAsia="Times New Roman" w:hAnsi="Times New Roman"/>
          <w:color w:val="000000"/>
          <w:sz w:val="26"/>
          <w:szCs w:val="26"/>
          <w:lang w:eastAsia="ru-RU"/>
        </w:rPr>
        <w:t>Чуноярского</w:t>
      </w:r>
      <w:proofErr w:type="spellEnd"/>
      <w:r w:rsidR="00994822">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sidRPr="00810832">
        <w:rPr>
          <w:rFonts w:ascii="Times New Roman" w:eastAsia="Times New Roman" w:hAnsi="Times New Roman"/>
          <w:color w:val="000000"/>
          <w:sz w:val="26"/>
          <w:szCs w:val="26"/>
          <w:lang w:eastAsia="ru-RU"/>
        </w:rPr>
        <w:t xml:space="preserve"> на 2021 – 2023 годы сохранит свою направленность на реализацию приоритетных задач социально-экономического развития поселения.</w:t>
      </w:r>
    </w:p>
    <w:p w:rsidR="00340173" w:rsidRPr="00810832" w:rsidRDefault="00340173" w:rsidP="00340173">
      <w:pPr>
        <w:shd w:val="clear" w:color="auto" w:fill="FFFFFF"/>
        <w:spacing w:after="0" w:line="240" w:lineRule="auto"/>
        <w:jc w:val="both"/>
        <w:rPr>
          <w:rFonts w:ascii="sans" w:eastAsia="Times New Roman" w:hAnsi="sans"/>
          <w:color w:val="000000"/>
          <w:sz w:val="26"/>
          <w:szCs w:val="26"/>
          <w:lang w:eastAsia="ru-RU"/>
        </w:rPr>
      </w:pPr>
      <w:r w:rsidRPr="00810832">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ab/>
        <w:t>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расходов.</w:t>
      </w:r>
    </w:p>
    <w:p w:rsidR="00340173" w:rsidRPr="00810832" w:rsidRDefault="00340173" w:rsidP="00340173">
      <w:pPr>
        <w:spacing w:after="0" w:line="240" w:lineRule="auto"/>
        <w:jc w:val="both"/>
        <w:rPr>
          <w:rFonts w:ascii="Times New Roman" w:hAnsi="Times New Roman"/>
          <w:sz w:val="26"/>
          <w:szCs w:val="26"/>
        </w:rPr>
      </w:pPr>
      <w:r w:rsidRPr="00810832">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ab/>
        <w:t xml:space="preserve">В этой связи будет продолжено применение мер, направленных на развитие доходной базы поселения, концентрацию имеющихся ресурсов на приоритетных направлениях социально-экономического развития </w:t>
      </w:r>
      <w:proofErr w:type="spellStart"/>
      <w:r w:rsidR="00994822">
        <w:rPr>
          <w:rFonts w:ascii="Times New Roman" w:eastAsia="Times New Roman" w:hAnsi="Times New Roman"/>
          <w:color w:val="000000"/>
          <w:sz w:val="26"/>
          <w:szCs w:val="26"/>
          <w:lang w:eastAsia="ru-RU"/>
        </w:rPr>
        <w:t>Чуноярского</w:t>
      </w:r>
      <w:proofErr w:type="spellEnd"/>
      <w:r w:rsidR="00994822">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sidRPr="00810832">
        <w:rPr>
          <w:rFonts w:ascii="Times New Roman" w:eastAsia="Times New Roman" w:hAnsi="Times New Roman"/>
          <w:color w:val="000000"/>
          <w:sz w:val="26"/>
          <w:szCs w:val="26"/>
          <w:lang w:eastAsia="ru-RU"/>
        </w:rPr>
        <w:t>, оптимизации расходов.</w:t>
      </w:r>
    </w:p>
    <w:p w:rsidR="00340173" w:rsidRPr="00810832" w:rsidRDefault="00340173" w:rsidP="00340173">
      <w:pPr>
        <w:spacing w:after="0" w:line="240" w:lineRule="auto"/>
        <w:jc w:val="both"/>
        <w:rPr>
          <w:rFonts w:ascii="sans" w:eastAsia="Times New Roman" w:hAnsi="sans"/>
          <w:color w:val="000000"/>
          <w:sz w:val="26"/>
          <w:szCs w:val="26"/>
          <w:lang w:eastAsia="ru-RU"/>
        </w:rPr>
      </w:pPr>
      <w:r w:rsidRPr="00810832">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ab/>
        <w:t xml:space="preserve">С целью обеспечения долгосрочной сбалансированности и устойчивости бюджетной системы поселения администрацией </w:t>
      </w:r>
      <w:proofErr w:type="spellStart"/>
      <w:r w:rsidR="00994822">
        <w:rPr>
          <w:rFonts w:ascii="Times New Roman" w:eastAsia="Times New Roman" w:hAnsi="Times New Roman"/>
          <w:color w:val="000000"/>
          <w:sz w:val="26"/>
          <w:szCs w:val="26"/>
          <w:lang w:eastAsia="ru-RU"/>
        </w:rPr>
        <w:t>Чуноярского</w:t>
      </w:r>
      <w:proofErr w:type="spellEnd"/>
      <w:r w:rsidR="00994822">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Pr>
          <w:rFonts w:ascii="Times New Roman" w:eastAsia="Times New Roman" w:hAnsi="Times New Roman"/>
          <w:color w:val="000000"/>
          <w:sz w:val="26"/>
          <w:szCs w:val="26"/>
          <w:lang w:eastAsia="ru-RU"/>
        </w:rPr>
        <w:t xml:space="preserve"> </w:t>
      </w:r>
      <w:r w:rsidR="00C81D8C">
        <w:rPr>
          <w:rFonts w:ascii="Times New Roman" w:eastAsia="Times New Roman" w:hAnsi="Times New Roman"/>
          <w:color w:val="000000"/>
          <w:sz w:val="26"/>
          <w:szCs w:val="26"/>
          <w:lang w:eastAsia="ru-RU"/>
        </w:rPr>
        <w:t xml:space="preserve">проводятся </w:t>
      </w:r>
      <w:r w:rsidRPr="00810832">
        <w:rPr>
          <w:rFonts w:ascii="Times New Roman" w:eastAsia="Times New Roman" w:hAnsi="Times New Roman"/>
          <w:color w:val="000000"/>
          <w:sz w:val="26"/>
          <w:szCs w:val="26"/>
          <w:lang w:eastAsia="ru-RU"/>
        </w:rPr>
        <w:t xml:space="preserve"> мероприятий по </w:t>
      </w:r>
      <w:r>
        <w:rPr>
          <w:rFonts w:ascii="Times New Roman" w:eastAsia="Times New Roman" w:hAnsi="Times New Roman"/>
          <w:color w:val="000000"/>
          <w:sz w:val="26"/>
          <w:szCs w:val="26"/>
          <w:lang w:eastAsia="ru-RU"/>
        </w:rPr>
        <w:t>повышению поступлений налоговых и неналоговых доходов, а также по сокращению недоимки</w:t>
      </w:r>
      <w:r w:rsidR="00C81D8C">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предусматриваю</w:t>
      </w:r>
      <w:r w:rsidR="00C81D8C">
        <w:rPr>
          <w:rFonts w:ascii="Times New Roman" w:eastAsia="Times New Roman" w:hAnsi="Times New Roman"/>
          <w:color w:val="000000"/>
          <w:sz w:val="26"/>
          <w:szCs w:val="26"/>
          <w:lang w:eastAsia="ru-RU"/>
        </w:rPr>
        <w:t>тся</w:t>
      </w:r>
      <w:r w:rsidRPr="00810832">
        <w:rPr>
          <w:rFonts w:ascii="Times New Roman" w:eastAsia="Times New Roman" w:hAnsi="Times New Roman"/>
          <w:color w:val="000000"/>
          <w:sz w:val="26"/>
          <w:szCs w:val="26"/>
          <w:lang w:eastAsia="ru-RU"/>
        </w:rPr>
        <w:t>:</w:t>
      </w:r>
    </w:p>
    <w:p w:rsidR="00340173" w:rsidRPr="00810832" w:rsidRDefault="00340173" w:rsidP="00340173">
      <w:pPr>
        <w:shd w:val="clear" w:color="auto" w:fill="FFFFFF"/>
        <w:spacing w:after="0" w:line="240" w:lineRule="auto"/>
        <w:jc w:val="both"/>
        <w:rPr>
          <w:rFonts w:ascii="sans" w:eastAsia="Times New Roman" w:hAnsi="sans"/>
          <w:color w:val="000000"/>
          <w:sz w:val="26"/>
          <w:szCs w:val="26"/>
          <w:lang w:eastAsia="ru-RU"/>
        </w:rPr>
      </w:pPr>
      <w:r w:rsidRPr="00810832">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ab/>
        <w:t xml:space="preserve">- проведение </w:t>
      </w:r>
      <w:r w:rsidRPr="00810832">
        <w:rPr>
          <w:rFonts w:ascii="Times New Roman" w:hAnsi="Times New Roman"/>
          <w:sz w:val="26"/>
          <w:szCs w:val="26"/>
        </w:rPr>
        <w:t xml:space="preserve">оценки эффективности налоговых льгот (налоговых расходов) оценку эффективности предоставленных (планируемых к предоставлению) </w:t>
      </w:r>
      <w:r w:rsidRPr="00810832">
        <w:rPr>
          <w:rFonts w:ascii="Times New Roman" w:hAnsi="Times New Roman"/>
          <w:sz w:val="26"/>
          <w:szCs w:val="26"/>
        </w:rPr>
        <w:lastRenderedPageBreak/>
        <w:t xml:space="preserve">налоговых льгот в части пониженных ставок по налогам в пределах полномочий, отнесенных законодательством РФ о налогах и сборах к ведению </w:t>
      </w:r>
      <w:proofErr w:type="spellStart"/>
      <w:r w:rsidR="00C81D8C">
        <w:rPr>
          <w:rFonts w:ascii="Times New Roman" w:hAnsi="Times New Roman"/>
          <w:sz w:val="26"/>
          <w:szCs w:val="26"/>
        </w:rPr>
        <w:t>Чуноярского</w:t>
      </w:r>
      <w:proofErr w:type="spellEnd"/>
      <w:r w:rsidR="00C81D8C">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eastAsia="Times New Roman" w:hAnsi="Times New Roman"/>
          <w:color w:val="000000"/>
          <w:sz w:val="26"/>
          <w:szCs w:val="26"/>
          <w:lang w:eastAsia="ru-RU"/>
        </w:rPr>
        <w:t>;</w:t>
      </w:r>
    </w:p>
    <w:p w:rsidR="00340173" w:rsidRPr="00810832" w:rsidRDefault="00C81D8C" w:rsidP="00340173">
      <w:pPr>
        <w:shd w:val="clear" w:color="auto" w:fill="FFFFFF"/>
        <w:spacing w:after="0" w:line="240" w:lineRule="auto"/>
        <w:jc w:val="both"/>
        <w:rPr>
          <w:rFonts w:ascii="sans" w:eastAsia="Times New Roman" w:hAnsi="sans"/>
          <w:color w:val="000000"/>
          <w:sz w:val="26"/>
          <w:szCs w:val="26"/>
          <w:lang w:eastAsia="ru-RU"/>
        </w:rPr>
      </w:pPr>
      <w:r>
        <w:rPr>
          <w:rFonts w:ascii="Times New Roman" w:eastAsia="Times New Roman" w:hAnsi="Times New Roman"/>
          <w:color w:val="000000"/>
          <w:sz w:val="26"/>
          <w:szCs w:val="26"/>
          <w:lang w:eastAsia="ru-RU"/>
        </w:rPr>
        <w:t xml:space="preserve">           - </w:t>
      </w:r>
      <w:r w:rsidR="00340173" w:rsidRPr="00810832">
        <w:rPr>
          <w:rFonts w:ascii="Times New Roman" w:eastAsia="Times New Roman" w:hAnsi="Times New Roman"/>
          <w:color w:val="000000"/>
          <w:sz w:val="26"/>
          <w:szCs w:val="26"/>
          <w:lang w:eastAsia="ru-RU"/>
        </w:rPr>
        <w:t xml:space="preserve">обеспечение роста налоговых доходов бюджета </w:t>
      </w:r>
      <w:proofErr w:type="spellStart"/>
      <w:r>
        <w:rPr>
          <w:rFonts w:ascii="Times New Roman" w:eastAsia="Times New Roman" w:hAnsi="Times New Roman"/>
          <w:color w:val="000000"/>
          <w:sz w:val="26"/>
          <w:szCs w:val="26"/>
          <w:lang w:eastAsia="ru-RU"/>
        </w:rPr>
        <w:t>Чуноярского</w:t>
      </w:r>
      <w:proofErr w:type="spellEnd"/>
      <w:r>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sidR="00340173" w:rsidRPr="00810832">
        <w:rPr>
          <w:rFonts w:ascii="Times New Roman" w:eastAsia="Times New Roman" w:hAnsi="Times New Roman"/>
          <w:color w:val="000000"/>
          <w:sz w:val="26"/>
          <w:szCs w:val="26"/>
          <w:lang w:eastAsia="ru-RU"/>
        </w:rPr>
        <w:t xml:space="preserve"> </w:t>
      </w:r>
      <w:proofErr w:type="gramStart"/>
      <w:r w:rsidR="00340173" w:rsidRPr="00810832">
        <w:rPr>
          <w:rFonts w:ascii="Times New Roman" w:eastAsia="Times New Roman" w:hAnsi="Times New Roman"/>
          <w:color w:val="000000"/>
          <w:sz w:val="26"/>
          <w:szCs w:val="26"/>
          <w:lang w:eastAsia="ru-RU"/>
        </w:rPr>
        <w:t>по итогам исполнения бюджета за текущий год по сравнению с уровнем исполнения отчетного года в действующих условиях</w:t>
      </w:r>
      <w:proofErr w:type="gramEnd"/>
      <w:r w:rsidR="00340173" w:rsidRPr="00810832">
        <w:rPr>
          <w:rFonts w:ascii="Times New Roman" w:eastAsia="Times New Roman" w:hAnsi="Times New Roman"/>
          <w:color w:val="000000"/>
          <w:sz w:val="26"/>
          <w:szCs w:val="26"/>
          <w:lang w:eastAsia="ru-RU"/>
        </w:rPr>
        <w:t xml:space="preserve"> на 2,5 %;</w:t>
      </w:r>
    </w:p>
    <w:p w:rsidR="00340173" w:rsidRPr="00810832" w:rsidRDefault="00340173" w:rsidP="00340173">
      <w:pPr>
        <w:shd w:val="clear" w:color="auto" w:fill="FFFFFF"/>
        <w:spacing w:after="0" w:line="240" w:lineRule="auto"/>
        <w:jc w:val="both"/>
        <w:rPr>
          <w:rFonts w:ascii="sans" w:eastAsia="Times New Roman" w:hAnsi="sans"/>
          <w:color w:val="000000"/>
          <w:sz w:val="26"/>
          <w:szCs w:val="26"/>
          <w:lang w:eastAsia="ru-RU"/>
        </w:rPr>
      </w:pPr>
      <w:r w:rsidRPr="00810832">
        <w:rPr>
          <w:rFonts w:ascii="Times New Roman" w:eastAsia="Times New Roman" w:hAnsi="Times New Roman"/>
          <w:color w:val="000000"/>
          <w:sz w:val="26"/>
          <w:szCs w:val="26"/>
          <w:lang w:eastAsia="ru-RU"/>
        </w:rPr>
        <w:t>   </w:t>
      </w:r>
      <w:r w:rsidRPr="00810832">
        <w:rPr>
          <w:rFonts w:ascii="Times New Roman" w:eastAsia="Times New Roman" w:hAnsi="Times New Roman"/>
          <w:color w:val="000000"/>
          <w:sz w:val="26"/>
          <w:szCs w:val="26"/>
          <w:lang w:eastAsia="ru-RU"/>
        </w:rPr>
        <w:tab/>
        <w:t xml:space="preserve">-  обеспечение роста неналоговых доходов бюджета </w:t>
      </w:r>
      <w:proofErr w:type="spellStart"/>
      <w:r w:rsidR="00C81D8C">
        <w:rPr>
          <w:rFonts w:ascii="Times New Roman" w:eastAsia="Times New Roman" w:hAnsi="Times New Roman"/>
          <w:color w:val="000000"/>
          <w:sz w:val="26"/>
          <w:szCs w:val="26"/>
          <w:lang w:eastAsia="ru-RU"/>
        </w:rPr>
        <w:t>Чуноярского</w:t>
      </w:r>
      <w:proofErr w:type="spellEnd"/>
      <w:r w:rsidR="00C81D8C">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sidRPr="00810832">
        <w:rPr>
          <w:rFonts w:ascii="Times New Roman" w:eastAsia="Times New Roman" w:hAnsi="Times New Roman"/>
          <w:color w:val="000000"/>
          <w:sz w:val="26"/>
          <w:szCs w:val="26"/>
          <w:lang w:eastAsia="ru-RU"/>
        </w:rPr>
        <w:t xml:space="preserve"> ежегодно не менее чем на 2,5 %;</w:t>
      </w:r>
    </w:p>
    <w:p w:rsidR="00340173" w:rsidRPr="00810832" w:rsidRDefault="00C81D8C" w:rsidP="00340173">
      <w:pPr>
        <w:shd w:val="clear" w:color="auto" w:fill="FFFFFF"/>
        <w:spacing w:after="0" w:line="240" w:lineRule="auto"/>
        <w:jc w:val="both"/>
        <w:rPr>
          <w:rFonts w:ascii="sans" w:eastAsia="Times New Roman" w:hAnsi="sans"/>
          <w:color w:val="000000"/>
          <w:sz w:val="26"/>
          <w:szCs w:val="26"/>
          <w:lang w:eastAsia="ru-RU"/>
        </w:rPr>
      </w:pPr>
      <w:r>
        <w:rPr>
          <w:rFonts w:ascii="Times New Roman" w:eastAsia="Times New Roman" w:hAnsi="Times New Roman"/>
          <w:color w:val="000000"/>
          <w:sz w:val="26"/>
          <w:szCs w:val="26"/>
          <w:lang w:eastAsia="ru-RU"/>
        </w:rPr>
        <w:t xml:space="preserve">           - </w:t>
      </w:r>
      <w:r w:rsidR="00340173" w:rsidRPr="00810832">
        <w:rPr>
          <w:rFonts w:ascii="Times New Roman" w:eastAsia="Times New Roman" w:hAnsi="Times New Roman"/>
          <w:color w:val="000000"/>
          <w:sz w:val="26"/>
          <w:szCs w:val="26"/>
          <w:lang w:eastAsia="ru-RU"/>
        </w:rPr>
        <w:t>необходимость обеспечения снижения недоимки не менее чем на 5 % по налоговым платежам в консолидированный бюджет;</w:t>
      </w:r>
    </w:p>
    <w:p w:rsidR="00340173" w:rsidRPr="00810832" w:rsidRDefault="00340173" w:rsidP="00340173">
      <w:pPr>
        <w:shd w:val="clear" w:color="auto" w:fill="FFFFFF"/>
        <w:spacing w:after="0" w:line="240" w:lineRule="auto"/>
        <w:jc w:val="both"/>
        <w:rPr>
          <w:rFonts w:ascii="sans" w:eastAsia="Times New Roman" w:hAnsi="sans"/>
          <w:color w:val="000000"/>
          <w:sz w:val="26"/>
          <w:szCs w:val="26"/>
          <w:lang w:eastAsia="ru-RU"/>
        </w:rPr>
      </w:pPr>
      <w:r w:rsidRPr="00810832">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ab/>
        <w:t xml:space="preserve">- запрет на установление расходных обязательств </w:t>
      </w:r>
      <w:proofErr w:type="spellStart"/>
      <w:r w:rsidR="00C81D8C">
        <w:rPr>
          <w:rFonts w:ascii="Times New Roman" w:eastAsia="Times New Roman" w:hAnsi="Times New Roman"/>
          <w:color w:val="000000"/>
          <w:sz w:val="26"/>
          <w:szCs w:val="26"/>
          <w:lang w:eastAsia="ru-RU"/>
        </w:rPr>
        <w:t>Чуноярского</w:t>
      </w:r>
      <w:proofErr w:type="spellEnd"/>
      <w:r w:rsidR="00C81D8C">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sidRPr="00810832">
        <w:rPr>
          <w:rFonts w:ascii="Times New Roman" w:eastAsia="Times New Roman" w:hAnsi="Times New Roman"/>
          <w:color w:val="000000"/>
          <w:sz w:val="26"/>
          <w:szCs w:val="26"/>
          <w:lang w:eastAsia="ru-RU"/>
        </w:rPr>
        <w:t>,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rsidR="00340173" w:rsidRPr="00810832" w:rsidRDefault="00340173" w:rsidP="00340173">
      <w:pPr>
        <w:spacing w:after="0" w:line="240" w:lineRule="auto"/>
        <w:ind w:firstLine="708"/>
        <w:jc w:val="both"/>
        <w:rPr>
          <w:rFonts w:ascii="Times New Roman" w:hAnsi="Times New Roman"/>
          <w:sz w:val="26"/>
          <w:szCs w:val="26"/>
        </w:rPr>
      </w:pPr>
      <w:r w:rsidRPr="00810832">
        <w:rPr>
          <w:rFonts w:ascii="Times New Roman" w:hAnsi="Times New Roman"/>
          <w:sz w:val="26"/>
          <w:szCs w:val="26"/>
        </w:rPr>
        <w:t>Основной задачей должна стать реализация уже принятых решений в рам</w:t>
      </w:r>
      <w:r>
        <w:rPr>
          <w:rFonts w:ascii="Times New Roman" w:hAnsi="Times New Roman"/>
          <w:sz w:val="26"/>
          <w:szCs w:val="26"/>
        </w:rPr>
        <w:t>к</w:t>
      </w:r>
      <w:r w:rsidRPr="00810832">
        <w:rPr>
          <w:rFonts w:ascii="Times New Roman" w:hAnsi="Times New Roman"/>
          <w:sz w:val="26"/>
          <w:szCs w:val="26"/>
        </w:rPr>
        <w:t>ах бюджета 20</w:t>
      </w:r>
      <w:r w:rsidR="00C81D8C">
        <w:rPr>
          <w:rFonts w:ascii="Times New Roman" w:hAnsi="Times New Roman"/>
          <w:sz w:val="26"/>
          <w:szCs w:val="26"/>
        </w:rPr>
        <w:t>20</w:t>
      </w:r>
      <w:r w:rsidRPr="00810832">
        <w:rPr>
          <w:rFonts w:ascii="Times New Roman" w:hAnsi="Times New Roman"/>
          <w:sz w:val="26"/>
          <w:szCs w:val="26"/>
        </w:rPr>
        <w:t>-202</w:t>
      </w:r>
      <w:r w:rsidR="00C81D8C">
        <w:rPr>
          <w:rFonts w:ascii="Times New Roman" w:hAnsi="Times New Roman"/>
          <w:sz w:val="26"/>
          <w:szCs w:val="26"/>
        </w:rPr>
        <w:t>3</w:t>
      </w:r>
      <w:r w:rsidRPr="00810832">
        <w:rPr>
          <w:rFonts w:ascii="Times New Roman" w:hAnsi="Times New Roman"/>
          <w:sz w:val="26"/>
          <w:szCs w:val="26"/>
        </w:rPr>
        <w:t xml:space="preserve"> годов, а также подготовка нового бюджета на трехлетнюю перспективу.</w:t>
      </w:r>
    </w:p>
    <w:p w:rsidR="00340173" w:rsidRPr="00810832" w:rsidRDefault="00340173" w:rsidP="00340173">
      <w:pPr>
        <w:spacing w:after="0" w:line="240" w:lineRule="auto"/>
        <w:jc w:val="both"/>
        <w:rPr>
          <w:rFonts w:ascii="Times New Roman" w:hAnsi="Times New Roman"/>
          <w:sz w:val="26"/>
          <w:szCs w:val="26"/>
        </w:rPr>
      </w:pPr>
    </w:p>
    <w:p w:rsidR="00C510F4" w:rsidRPr="00810832" w:rsidRDefault="00C510F4" w:rsidP="00C510F4">
      <w:pPr>
        <w:spacing w:after="0" w:line="240" w:lineRule="auto"/>
        <w:jc w:val="center"/>
        <w:rPr>
          <w:rFonts w:ascii="Times New Roman" w:hAnsi="Times New Roman"/>
          <w:b/>
          <w:sz w:val="26"/>
          <w:szCs w:val="26"/>
        </w:rPr>
      </w:pPr>
      <w:r w:rsidRPr="00810832">
        <w:rPr>
          <w:rFonts w:ascii="Times New Roman" w:hAnsi="Times New Roman"/>
          <w:b/>
          <w:sz w:val="26"/>
          <w:szCs w:val="26"/>
        </w:rPr>
        <w:t>Итоги реализации бюджетной и налоговой политики в 2019 году и первой половине 2020 года.</w:t>
      </w:r>
    </w:p>
    <w:p w:rsidR="00C510F4" w:rsidRPr="00810832" w:rsidRDefault="00C510F4" w:rsidP="00C510F4">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Бюджетная политика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hAnsi="Times New Roman"/>
          <w:sz w:val="26"/>
          <w:szCs w:val="26"/>
        </w:rPr>
        <w:t xml:space="preserve"> в 2019 году, как и в предыдущие годы, была ориентирована на обеспечение сбалансированности и устойчивости бюджета поселения, повышения качества бюджетного планирования и исполнения бюджета, выполнение поставленных задач</w:t>
      </w:r>
    </w:p>
    <w:p w:rsidR="00C510F4" w:rsidRPr="00810832" w:rsidRDefault="00C510F4" w:rsidP="00C510F4">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Для обеспечения сбалансированности бюджета администрацией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Pr>
          <w:rFonts w:ascii="Times New Roman" w:hAnsi="Times New Roman"/>
          <w:sz w:val="26"/>
          <w:szCs w:val="26"/>
        </w:rPr>
        <w:t xml:space="preserve"> </w:t>
      </w:r>
      <w:r w:rsidRPr="00810832">
        <w:rPr>
          <w:rFonts w:ascii="Times New Roman" w:hAnsi="Times New Roman"/>
          <w:sz w:val="26"/>
          <w:szCs w:val="26"/>
        </w:rPr>
        <w:t xml:space="preserve">разработан план мероприятий по росту доходного потенциала, оптимизации расходов и совершенствованию долговой политики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hAnsi="Times New Roman"/>
          <w:sz w:val="26"/>
          <w:szCs w:val="26"/>
        </w:rPr>
        <w:t xml:space="preserve"> на период с 2018 по 2024 годы, предусматривающий:</w:t>
      </w:r>
    </w:p>
    <w:p w:rsidR="00C510F4" w:rsidRPr="00810832" w:rsidRDefault="00C510F4" w:rsidP="00C510F4">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 увеличение собираемости налогов на территории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hAnsi="Times New Roman"/>
          <w:sz w:val="26"/>
          <w:szCs w:val="26"/>
        </w:rPr>
        <w:t>;</w:t>
      </w:r>
    </w:p>
    <w:p w:rsidR="00C510F4" w:rsidRPr="00810832" w:rsidRDefault="00C510F4" w:rsidP="00C510F4">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 повышение заинтересованности администрации в увеличении налогооблагаемой базы территории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hAnsi="Times New Roman"/>
          <w:sz w:val="26"/>
          <w:szCs w:val="26"/>
        </w:rPr>
        <w:t>;</w:t>
      </w:r>
    </w:p>
    <w:p w:rsidR="00C510F4" w:rsidRPr="00810832" w:rsidRDefault="00C510F4" w:rsidP="00C510F4">
      <w:pPr>
        <w:spacing w:after="0" w:line="240" w:lineRule="auto"/>
        <w:jc w:val="both"/>
        <w:rPr>
          <w:rFonts w:ascii="Times New Roman" w:hAnsi="Times New Roman"/>
          <w:sz w:val="26"/>
          <w:szCs w:val="26"/>
        </w:rPr>
      </w:pPr>
      <w:r w:rsidRPr="00810832">
        <w:rPr>
          <w:rFonts w:ascii="Times New Roman" w:hAnsi="Times New Roman"/>
          <w:sz w:val="26"/>
          <w:szCs w:val="26"/>
        </w:rPr>
        <w:t>- проведение оценки эффективности предоставляемых (предоставленных) налоговых льгот;</w:t>
      </w:r>
    </w:p>
    <w:p w:rsidR="00C510F4" w:rsidRPr="00810832" w:rsidRDefault="00C510F4" w:rsidP="00C510F4">
      <w:pPr>
        <w:spacing w:after="0" w:line="240" w:lineRule="auto"/>
        <w:jc w:val="both"/>
        <w:rPr>
          <w:rFonts w:ascii="Times New Roman" w:hAnsi="Times New Roman"/>
          <w:sz w:val="26"/>
          <w:szCs w:val="26"/>
        </w:rPr>
      </w:pPr>
      <w:r w:rsidRPr="00810832">
        <w:rPr>
          <w:rFonts w:ascii="Times New Roman" w:hAnsi="Times New Roman"/>
          <w:sz w:val="26"/>
          <w:szCs w:val="26"/>
        </w:rPr>
        <w:t>-  обеспечение роста налоговых доходов не менее 2,5%;</w:t>
      </w:r>
    </w:p>
    <w:p w:rsidR="00C510F4" w:rsidRPr="00810832" w:rsidRDefault="00C510F4" w:rsidP="00C510F4">
      <w:pPr>
        <w:spacing w:after="0" w:line="240" w:lineRule="auto"/>
        <w:jc w:val="both"/>
        <w:rPr>
          <w:rFonts w:ascii="Times New Roman" w:hAnsi="Times New Roman"/>
          <w:sz w:val="26"/>
          <w:szCs w:val="26"/>
        </w:rPr>
      </w:pPr>
      <w:r w:rsidRPr="00810832">
        <w:rPr>
          <w:rFonts w:ascii="Times New Roman" w:hAnsi="Times New Roman"/>
          <w:sz w:val="26"/>
          <w:szCs w:val="26"/>
        </w:rPr>
        <w:t>- увеличение поступлений в до</w:t>
      </w:r>
      <w:r>
        <w:rPr>
          <w:rFonts w:ascii="Times New Roman" w:hAnsi="Times New Roman"/>
          <w:sz w:val="26"/>
          <w:szCs w:val="26"/>
        </w:rPr>
        <w:t>ход поселения;</w:t>
      </w:r>
    </w:p>
    <w:p w:rsidR="00C510F4" w:rsidRPr="00810832" w:rsidRDefault="00C510F4" w:rsidP="00C510F4">
      <w:pPr>
        <w:spacing w:after="0" w:line="240" w:lineRule="auto"/>
        <w:jc w:val="both"/>
        <w:rPr>
          <w:rFonts w:ascii="Times New Roman" w:hAnsi="Times New Roman"/>
          <w:sz w:val="26"/>
          <w:szCs w:val="26"/>
        </w:rPr>
      </w:pPr>
      <w:r w:rsidRPr="00810832">
        <w:rPr>
          <w:rFonts w:ascii="Times New Roman" w:hAnsi="Times New Roman"/>
          <w:sz w:val="26"/>
          <w:szCs w:val="26"/>
        </w:rPr>
        <w:t>-  снижение недоимки;</w:t>
      </w:r>
    </w:p>
    <w:p w:rsidR="00C510F4" w:rsidRPr="00810832" w:rsidRDefault="00C510F4" w:rsidP="00C510F4">
      <w:pPr>
        <w:spacing w:after="0" w:line="240" w:lineRule="auto"/>
        <w:jc w:val="both"/>
        <w:rPr>
          <w:rFonts w:ascii="Times New Roman" w:hAnsi="Times New Roman"/>
          <w:sz w:val="26"/>
          <w:szCs w:val="26"/>
        </w:rPr>
      </w:pPr>
      <w:r w:rsidRPr="00810832">
        <w:rPr>
          <w:rFonts w:ascii="Times New Roman" w:hAnsi="Times New Roman"/>
          <w:sz w:val="26"/>
          <w:szCs w:val="26"/>
        </w:rPr>
        <w:t>-  сокращение расходов по конкурсным процедурам закупок не менее 3%;</w:t>
      </w:r>
    </w:p>
    <w:p w:rsidR="00C510F4" w:rsidRPr="00810832" w:rsidRDefault="00C510F4" w:rsidP="00C510F4">
      <w:pPr>
        <w:spacing w:after="0" w:line="240" w:lineRule="auto"/>
        <w:jc w:val="both"/>
        <w:rPr>
          <w:rFonts w:ascii="Times New Roman" w:hAnsi="Times New Roman"/>
          <w:sz w:val="26"/>
          <w:szCs w:val="26"/>
        </w:rPr>
      </w:pPr>
      <w:r w:rsidRPr="00810832">
        <w:rPr>
          <w:rFonts w:ascii="Times New Roman" w:hAnsi="Times New Roman"/>
          <w:sz w:val="26"/>
          <w:szCs w:val="26"/>
        </w:rPr>
        <w:t>Работа в данном направлении будет вестись и в 2021-2023 годах.</w:t>
      </w:r>
    </w:p>
    <w:p w:rsidR="00C510F4" w:rsidRPr="00810832" w:rsidRDefault="00C510F4" w:rsidP="00C510F4">
      <w:pPr>
        <w:spacing w:after="0" w:line="240" w:lineRule="auto"/>
        <w:jc w:val="both"/>
        <w:rPr>
          <w:rFonts w:ascii="Times New Roman" w:hAnsi="Times New Roman"/>
          <w:sz w:val="26"/>
          <w:szCs w:val="26"/>
        </w:rPr>
      </w:pPr>
    </w:p>
    <w:p w:rsidR="00C510F4" w:rsidRDefault="00C510F4" w:rsidP="00C510F4">
      <w:pPr>
        <w:pStyle w:val="cs7642c5e8"/>
        <w:jc w:val="both"/>
        <w:rPr>
          <w:rStyle w:val="csc4fa4e651"/>
        </w:rPr>
      </w:pPr>
      <w:r w:rsidRPr="00810832">
        <w:rPr>
          <w:sz w:val="26"/>
          <w:szCs w:val="26"/>
        </w:rPr>
        <w:t xml:space="preserve">Сбалансированная политика </w:t>
      </w:r>
      <w:proofErr w:type="spellStart"/>
      <w:r>
        <w:rPr>
          <w:sz w:val="26"/>
          <w:szCs w:val="26"/>
        </w:rPr>
        <w:t>Чуноярского</w:t>
      </w:r>
      <w:proofErr w:type="spellEnd"/>
      <w:r>
        <w:rPr>
          <w:sz w:val="26"/>
          <w:szCs w:val="26"/>
        </w:rPr>
        <w:t xml:space="preserve"> </w:t>
      </w:r>
      <w:r w:rsidR="00FA053A">
        <w:rPr>
          <w:sz w:val="26"/>
          <w:szCs w:val="26"/>
        </w:rPr>
        <w:t>сельского поселения</w:t>
      </w:r>
      <w:r>
        <w:rPr>
          <w:sz w:val="26"/>
          <w:szCs w:val="26"/>
        </w:rPr>
        <w:t xml:space="preserve"> </w:t>
      </w:r>
      <w:r w:rsidRPr="00810832">
        <w:rPr>
          <w:sz w:val="26"/>
          <w:szCs w:val="26"/>
        </w:rPr>
        <w:t xml:space="preserve"> в 201</w:t>
      </w:r>
      <w:r>
        <w:rPr>
          <w:sz w:val="26"/>
          <w:szCs w:val="26"/>
        </w:rPr>
        <w:t>9</w:t>
      </w:r>
      <w:r w:rsidRPr="00810832">
        <w:rPr>
          <w:sz w:val="26"/>
          <w:szCs w:val="26"/>
        </w:rPr>
        <w:t xml:space="preserve"> году обеспечила исполнение бюджета </w:t>
      </w:r>
      <w:r w:rsidRPr="00810832">
        <w:rPr>
          <w:rStyle w:val="csc4fa4e651"/>
        </w:rPr>
        <w:t xml:space="preserve">доход бюджета </w:t>
      </w:r>
      <w:proofErr w:type="spellStart"/>
      <w:r>
        <w:rPr>
          <w:rStyle w:val="csc4fa4e651"/>
        </w:rPr>
        <w:t>Чуноярского</w:t>
      </w:r>
      <w:proofErr w:type="spellEnd"/>
      <w:r>
        <w:rPr>
          <w:rStyle w:val="csc4fa4e651"/>
        </w:rPr>
        <w:t xml:space="preserve"> </w:t>
      </w:r>
      <w:r w:rsidR="00EB42FF">
        <w:rPr>
          <w:rStyle w:val="csc4fa4e651"/>
        </w:rPr>
        <w:t xml:space="preserve"> </w:t>
      </w:r>
      <w:r w:rsidR="00EB42FF">
        <w:rPr>
          <w:sz w:val="26"/>
          <w:szCs w:val="26"/>
        </w:rPr>
        <w:t xml:space="preserve">сельсовета, </w:t>
      </w:r>
      <w:r w:rsidRPr="00810832">
        <w:rPr>
          <w:rStyle w:val="csc4fa4e651"/>
        </w:rPr>
        <w:t xml:space="preserve"> </w:t>
      </w:r>
      <w:r w:rsidR="00A4205C">
        <w:rPr>
          <w:rStyle w:val="csc4fa4e651"/>
        </w:rPr>
        <w:t xml:space="preserve">поступления </w:t>
      </w:r>
      <w:r>
        <w:rPr>
          <w:rStyle w:val="csc4fa4e651"/>
        </w:rPr>
        <w:t>составил</w:t>
      </w:r>
      <w:r w:rsidR="00A4205C">
        <w:rPr>
          <w:rStyle w:val="csc4fa4e651"/>
        </w:rPr>
        <w:t>и</w:t>
      </w:r>
      <w:r>
        <w:rPr>
          <w:rStyle w:val="csc4fa4e651"/>
        </w:rPr>
        <w:t xml:space="preserve"> 98,9 % к </w:t>
      </w:r>
      <w:r w:rsidR="00A4205C">
        <w:rPr>
          <w:rStyle w:val="csc4fa4e651"/>
        </w:rPr>
        <w:t xml:space="preserve">годовому </w:t>
      </w:r>
      <w:r>
        <w:rPr>
          <w:rStyle w:val="csc4fa4e651"/>
        </w:rPr>
        <w:t>исполнению</w:t>
      </w:r>
      <w:r w:rsidR="00A4205C">
        <w:rPr>
          <w:rStyle w:val="csc4fa4e651"/>
        </w:rPr>
        <w:t>.</w:t>
      </w:r>
      <w:r>
        <w:rPr>
          <w:rStyle w:val="csc4fa4e651"/>
        </w:rPr>
        <w:t xml:space="preserve"> </w:t>
      </w:r>
    </w:p>
    <w:p w:rsidR="00A4205C" w:rsidRDefault="00A4205C" w:rsidP="00C510F4">
      <w:pPr>
        <w:pStyle w:val="cs7642c5e8"/>
        <w:jc w:val="both"/>
        <w:rPr>
          <w:rStyle w:val="csc4fa4e651"/>
        </w:rPr>
      </w:pPr>
    </w:p>
    <w:p w:rsidR="00A4205C" w:rsidRPr="00810832" w:rsidRDefault="00A4205C" w:rsidP="00A4205C">
      <w:pPr>
        <w:spacing w:after="0" w:line="240" w:lineRule="auto"/>
        <w:jc w:val="center"/>
        <w:rPr>
          <w:rFonts w:ascii="Times New Roman" w:hAnsi="Times New Roman"/>
          <w:b/>
          <w:sz w:val="26"/>
          <w:szCs w:val="26"/>
        </w:rPr>
      </w:pPr>
      <w:r w:rsidRPr="00810832">
        <w:rPr>
          <w:rFonts w:ascii="Times New Roman" w:hAnsi="Times New Roman"/>
          <w:b/>
          <w:sz w:val="26"/>
          <w:szCs w:val="26"/>
        </w:rPr>
        <w:t>Основные направления бюджетной политики на 2021-2023 годы.</w:t>
      </w:r>
    </w:p>
    <w:p w:rsidR="00A4205C" w:rsidRPr="00810832" w:rsidRDefault="00A4205C" w:rsidP="00A4205C">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В целях обеспечения устойчивости и сбалансированности бюджетной системы в </w:t>
      </w:r>
      <w:proofErr w:type="spellStart"/>
      <w:r>
        <w:rPr>
          <w:rFonts w:ascii="Times New Roman" w:hAnsi="Times New Roman"/>
          <w:sz w:val="26"/>
          <w:szCs w:val="26"/>
        </w:rPr>
        <w:t>Чуноярском</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hAnsi="Times New Roman"/>
          <w:sz w:val="26"/>
          <w:szCs w:val="26"/>
        </w:rPr>
        <w:t xml:space="preserve"> бюджетная политика в долгосрочном </w:t>
      </w:r>
      <w:r w:rsidRPr="00810832">
        <w:rPr>
          <w:rFonts w:ascii="Times New Roman" w:hAnsi="Times New Roman"/>
          <w:sz w:val="26"/>
          <w:szCs w:val="26"/>
        </w:rPr>
        <w:lastRenderedPageBreak/>
        <w:t>периоде сохранит преемственность заявленных в предыдущие годы ориентиров и продолжит последовательно реализовываться по следующим направлениям:</w:t>
      </w:r>
    </w:p>
    <w:p w:rsidR="00A4205C" w:rsidRPr="00810832" w:rsidRDefault="00A4205C" w:rsidP="00A4205C">
      <w:pPr>
        <w:spacing w:after="0" w:line="240" w:lineRule="auto"/>
        <w:ind w:firstLine="708"/>
        <w:jc w:val="both"/>
        <w:rPr>
          <w:rFonts w:ascii="Times New Roman" w:hAnsi="Times New Roman"/>
          <w:sz w:val="26"/>
          <w:szCs w:val="26"/>
        </w:rPr>
      </w:pPr>
      <w:r w:rsidRPr="00810832">
        <w:rPr>
          <w:rFonts w:ascii="Times New Roman" w:hAnsi="Times New Roman"/>
          <w:sz w:val="26"/>
          <w:szCs w:val="26"/>
        </w:rPr>
        <w:t>- ограничение роста общего объема расходов бюджета в целях гарантированного обеспечения исполнения расходных обязательств и сохранения устойчивости бюджета в условиях бюджетных доходов;</w:t>
      </w:r>
    </w:p>
    <w:p w:rsidR="00A4205C" w:rsidRPr="00810832" w:rsidRDefault="00A4205C" w:rsidP="00A4205C">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 </w:t>
      </w:r>
      <w:proofErr w:type="spellStart"/>
      <w:r w:rsidRPr="00810832">
        <w:rPr>
          <w:rFonts w:ascii="Times New Roman" w:hAnsi="Times New Roman"/>
          <w:sz w:val="26"/>
          <w:szCs w:val="26"/>
        </w:rPr>
        <w:t>приоритезацию</w:t>
      </w:r>
      <w:proofErr w:type="spellEnd"/>
      <w:r w:rsidRPr="00810832">
        <w:rPr>
          <w:rFonts w:ascii="Times New Roman" w:hAnsi="Times New Roman"/>
          <w:sz w:val="26"/>
          <w:szCs w:val="26"/>
        </w:rPr>
        <w:t xml:space="preserve"> бюджетных расходов с учетом необходимости реализации на территории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hAnsi="Times New Roman"/>
          <w:sz w:val="26"/>
          <w:szCs w:val="26"/>
        </w:rPr>
        <w:t xml:space="preserve"> приоритетных проектов и программ по основным направлениям стратегического развития поселения;</w:t>
      </w:r>
    </w:p>
    <w:p w:rsidR="00A4205C" w:rsidRPr="00810832" w:rsidRDefault="00A4205C" w:rsidP="00A4205C">
      <w:pPr>
        <w:spacing w:after="0" w:line="240" w:lineRule="auto"/>
        <w:ind w:firstLine="708"/>
        <w:jc w:val="both"/>
        <w:rPr>
          <w:rFonts w:ascii="Times New Roman" w:hAnsi="Times New Roman"/>
          <w:sz w:val="26"/>
          <w:szCs w:val="26"/>
        </w:rPr>
      </w:pPr>
      <w:r w:rsidRPr="00810832">
        <w:rPr>
          <w:rFonts w:ascii="Times New Roman" w:hAnsi="Times New Roman"/>
          <w:sz w:val="26"/>
          <w:szCs w:val="26"/>
        </w:rPr>
        <w:t>- повышение эффективности бюджетных расходов, в том числе путем нормирования бюджетных затрат и контроля в государственных закупках;</w:t>
      </w: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обеспечение открытости и понятности бюджетной информации, повышение финансовой грамотности граждан, поддержку и развитие общедоступных информационно-аналитических ресурсов.</w:t>
      </w:r>
    </w:p>
    <w:p w:rsidR="00A4205C" w:rsidRPr="00810832" w:rsidRDefault="00A4205C" w:rsidP="00A4205C">
      <w:pPr>
        <w:spacing w:after="0" w:line="240" w:lineRule="auto"/>
        <w:jc w:val="both"/>
        <w:rPr>
          <w:rFonts w:ascii="Times New Roman" w:hAnsi="Times New Roman"/>
          <w:sz w:val="26"/>
          <w:szCs w:val="26"/>
        </w:rPr>
      </w:pPr>
    </w:p>
    <w:p w:rsidR="00A4205C" w:rsidRPr="00810832" w:rsidRDefault="00A4205C" w:rsidP="00A4205C">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Это основные цели и задачи, которые необходимо </w:t>
      </w:r>
      <w:proofErr w:type="gramStart"/>
      <w:r w:rsidRPr="00810832">
        <w:rPr>
          <w:rFonts w:ascii="Times New Roman" w:hAnsi="Times New Roman"/>
          <w:sz w:val="26"/>
          <w:szCs w:val="26"/>
        </w:rPr>
        <w:t>реализовывать в текущем году и которые поставлены</w:t>
      </w:r>
      <w:proofErr w:type="gramEnd"/>
      <w:r w:rsidRPr="00810832">
        <w:rPr>
          <w:rFonts w:ascii="Times New Roman" w:hAnsi="Times New Roman"/>
          <w:sz w:val="26"/>
          <w:szCs w:val="26"/>
        </w:rPr>
        <w:t xml:space="preserve"> в качестве приоритетов.</w:t>
      </w: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 xml:space="preserve">Перед администрацией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hAnsi="Times New Roman"/>
          <w:sz w:val="26"/>
          <w:szCs w:val="26"/>
        </w:rPr>
        <w:t xml:space="preserve"> стоит сложная задача для того, чтобы, не имея возможности наращивать общий объем расходов, тем не </w:t>
      </w:r>
      <w:proofErr w:type="gramStart"/>
      <w:r w:rsidRPr="00810832">
        <w:rPr>
          <w:rFonts w:ascii="Times New Roman" w:hAnsi="Times New Roman"/>
          <w:sz w:val="26"/>
          <w:szCs w:val="26"/>
        </w:rPr>
        <w:t>менее</w:t>
      </w:r>
      <w:proofErr w:type="gramEnd"/>
      <w:r w:rsidRPr="00810832">
        <w:rPr>
          <w:rFonts w:ascii="Times New Roman" w:hAnsi="Times New Roman"/>
          <w:sz w:val="26"/>
          <w:szCs w:val="26"/>
        </w:rPr>
        <w:t xml:space="preserve"> иметь бюджетные стимулы, которые будут соответствовать экономическому росту. Это значит, предъявлять дополнительные требования к </w:t>
      </w:r>
      <w:proofErr w:type="spellStart"/>
      <w:r w:rsidRPr="00810832">
        <w:rPr>
          <w:rFonts w:ascii="Times New Roman" w:hAnsi="Times New Roman"/>
          <w:sz w:val="26"/>
          <w:szCs w:val="26"/>
        </w:rPr>
        <w:t>приоритезации</w:t>
      </w:r>
      <w:proofErr w:type="spellEnd"/>
      <w:r w:rsidRPr="00810832">
        <w:rPr>
          <w:rFonts w:ascii="Times New Roman" w:hAnsi="Times New Roman"/>
          <w:sz w:val="26"/>
          <w:szCs w:val="26"/>
        </w:rPr>
        <w:t xml:space="preserve"> расходов, к эффективности расходов.</w:t>
      </w:r>
    </w:p>
    <w:p w:rsidR="00A4205C" w:rsidRPr="00810832" w:rsidRDefault="00A4205C" w:rsidP="00A4205C">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 Кроме того, принципиально важно достроить систему внутреннего контроля и возложить соответствующую ответственность за контролем главных распорядителей бюджетных средств.</w:t>
      </w: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 xml:space="preserve">Основными задачами бюджетной </w:t>
      </w:r>
      <w:proofErr w:type="gramStart"/>
      <w:r w:rsidRPr="00810832">
        <w:rPr>
          <w:rFonts w:ascii="Times New Roman" w:hAnsi="Times New Roman"/>
          <w:sz w:val="26"/>
          <w:szCs w:val="26"/>
        </w:rPr>
        <w:t>политики</w:t>
      </w:r>
      <w:proofErr w:type="gramEnd"/>
      <w:r w:rsidRPr="00810832">
        <w:rPr>
          <w:rFonts w:ascii="Times New Roman" w:hAnsi="Times New Roman"/>
          <w:sz w:val="26"/>
          <w:szCs w:val="26"/>
        </w:rPr>
        <w:t xml:space="preserve"> на очередной финансовый год и плановый период остаются:</w:t>
      </w: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w:t>
      </w:r>
      <w:r w:rsidRPr="00810832">
        <w:rPr>
          <w:rFonts w:ascii="Times New Roman" w:hAnsi="Times New Roman"/>
          <w:sz w:val="26"/>
          <w:szCs w:val="26"/>
        </w:rPr>
        <w:tab/>
        <w:t>повышение эффективности бюджетных расходов и контроля муниципальных закупок;</w:t>
      </w: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w:t>
      </w:r>
      <w:r w:rsidRPr="00810832">
        <w:rPr>
          <w:rFonts w:ascii="Times New Roman" w:hAnsi="Times New Roman"/>
          <w:sz w:val="26"/>
          <w:szCs w:val="26"/>
        </w:rPr>
        <w:tab/>
        <w:t>создание условий для повышения качества предоставления государственных услуг;</w:t>
      </w: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w:t>
      </w:r>
      <w:r w:rsidRPr="00810832">
        <w:rPr>
          <w:rFonts w:ascii="Times New Roman" w:hAnsi="Times New Roman"/>
          <w:sz w:val="26"/>
          <w:szCs w:val="26"/>
        </w:rPr>
        <w:tab/>
        <w:t>повышение эффективности мер социальной поддержки населения;</w:t>
      </w: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развитие внутреннего финансового контроля и мониторинга качества финансового менеджмента;</w:t>
      </w: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w:t>
      </w:r>
      <w:r w:rsidRPr="00810832">
        <w:rPr>
          <w:rFonts w:ascii="Times New Roman" w:hAnsi="Times New Roman"/>
          <w:sz w:val="26"/>
          <w:szCs w:val="26"/>
        </w:rPr>
        <w:tab/>
        <w:t>обеспечение открытости и прозрачности общественных финансов.</w:t>
      </w:r>
    </w:p>
    <w:p w:rsidR="00A4205C" w:rsidRPr="00810832" w:rsidRDefault="00A4205C" w:rsidP="00A4205C">
      <w:pPr>
        <w:spacing w:after="0" w:line="240" w:lineRule="auto"/>
        <w:jc w:val="both"/>
        <w:rPr>
          <w:rFonts w:ascii="Times New Roman" w:hAnsi="Times New Roman"/>
          <w:sz w:val="26"/>
          <w:szCs w:val="26"/>
        </w:rPr>
      </w:pPr>
    </w:p>
    <w:p w:rsidR="00A4205C" w:rsidRPr="00810832" w:rsidRDefault="00A4205C" w:rsidP="00A4205C">
      <w:pPr>
        <w:spacing w:after="0" w:line="240" w:lineRule="auto"/>
        <w:jc w:val="both"/>
        <w:rPr>
          <w:rFonts w:ascii="Times New Roman" w:hAnsi="Times New Roman"/>
          <w:sz w:val="26"/>
          <w:szCs w:val="26"/>
        </w:rPr>
      </w:pPr>
      <w:r w:rsidRPr="00810832">
        <w:rPr>
          <w:rFonts w:ascii="Times New Roman" w:hAnsi="Times New Roman"/>
          <w:sz w:val="26"/>
          <w:szCs w:val="26"/>
        </w:rPr>
        <w:t>При этом</w:t>
      </w:r>
      <w:proofErr w:type="gramStart"/>
      <w:r w:rsidRPr="00810832">
        <w:rPr>
          <w:rFonts w:ascii="Times New Roman" w:hAnsi="Times New Roman"/>
          <w:sz w:val="26"/>
          <w:szCs w:val="26"/>
        </w:rPr>
        <w:t>,</w:t>
      </w:r>
      <w:proofErr w:type="gramEnd"/>
      <w:r w:rsidRPr="00810832">
        <w:rPr>
          <w:rFonts w:ascii="Times New Roman" w:hAnsi="Times New Roman"/>
          <w:sz w:val="26"/>
          <w:szCs w:val="26"/>
        </w:rPr>
        <w:t xml:space="preserve"> необходимым условием успешной реализацией вышеперечисленных задач бюджетной политики являются согласованная работа органов исполнительной власти.</w:t>
      </w:r>
    </w:p>
    <w:p w:rsidR="00A4205C" w:rsidRPr="00810832" w:rsidRDefault="00A4205C" w:rsidP="00A4205C">
      <w:pPr>
        <w:spacing w:after="0" w:line="240" w:lineRule="auto"/>
        <w:jc w:val="both"/>
        <w:rPr>
          <w:rFonts w:ascii="Times New Roman" w:hAnsi="Times New Roman"/>
          <w:sz w:val="26"/>
          <w:szCs w:val="26"/>
        </w:rPr>
      </w:pPr>
    </w:p>
    <w:p w:rsidR="00045435" w:rsidRPr="00810832" w:rsidRDefault="00045435" w:rsidP="00045435">
      <w:pPr>
        <w:spacing w:after="0" w:line="240" w:lineRule="auto"/>
        <w:jc w:val="center"/>
        <w:rPr>
          <w:rFonts w:ascii="Times New Roman" w:hAnsi="Times New Roman"/>
          <w:b/>
          <w:sz w:val="26"/>
          <w:szCs w:val="26"/>
        </w:rPr>
      </w:pPr>
      <w:r w:rsidRPr="00810832">
        <w:rPr>
          <w:rFonts w:ascii="Times New Roman" w:hAnsi="Times New Roman"/>
          <w:b/>
          <w:sz w:val="26"/>
          <w:szCs w:val="26"/>
        </w:rPr>
        <w:t>Основные направления налоговой политики на 2021-2023 годы</w:t>
      </w:r>
    </w:p>
    <w:p w:rsidR="00045435" w:rsidRPr="00810832" w:rsidRDefault="00045435" w:rsidP="00045435">
      <w:pPr>
        <w:spacing w:after="0" w:line="240" w:lineRule="auto"/>
        <w:ind w:firstLine="708"/>
        <w:jc w:val="both"/>
        <w:rPr>
          <w:rFonts w:ascii="Times New Roman" w:hAnsi="Times New Roman"/>
          <w:sz w:val="26"/>
          <w:szCs w:val="26"/>
        </w:rPr>
      </w:pPr>
      <w:proofErr w:type="gramStart"/>
      <w:r w:rsidRPr="00810832">
        <w:rPr>
          <w:rFonts w:ascii="Times New Roman" w:hAnsi="Times New Roman"/>
          <w:sz w:val="26"/>
          <w:szCs w:val="26"/>
        </w:rPr>
        <w:t xml:space="preserve">Администрацией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сельского поселения</w:t>
      </w:r>
      <w:r w:rsidRPr="00810832">
        <w:rPr>
          <w:rFonts w:ascii="Times New Roman" w:hAnsi="Times New Roman"/>
          <w:sz w:val="26"/>
          <w:szCs w:val="26"/>
        </w:rPr>
        <w:t xml:space="preserve"> будет продолжена работа по сохранению, укреплению и развитию налогового потенциала путем совершенствования механизмов взаимодействия органов исполнительной власти и территориальных органов, федеральных органов государственной власти в части качественного администрирования доходных источников бюджета, повышения уровня их собираемости, легализации налоговой базы, включая легализацию «теневой» заработной платы, поддержки организаций, формирующих налоговый </w:t>
      </w:r>
      <w:r w:rsidRPr="00810832">
        <w:rPr>
          <w:rFonts w:ascii="Times New Roman" w:hAnsi="Times New Roman"/>
          <w:sz w:val="26"/>
          <w:szCs w:val="26"/>
        </w:rPr>
        <w:lastRenderedPageBreak/>
        <w:t>потенциал, содействия инвестиционным процессам в экономике, повышения эффективности управления</w:t>
      </w:r>
      <w:proofErr w:type="gramEnd"/>
      <w:r w:rsidRPr="00810832">
        <w:rPr>
          <w:rFonts w:ascii="Times New Roman" w:hAnsi="Times New Roman"/>
          <w:sz w:val="26"/>
          <w:szCs w:val="26"/>
        </w:rPr>
        <w:t xml:space="preserve"> муниципальной собственностью.</w:t>
      </w:r>
    </w:p>
    <w:p w:rsidR="00045435" w:rsidRPr="00810832" w:rsidRDefault="00045435" w:rsidP="00045435">
      <w:pPr>
        <w:spacing w:after="0" w:line="240" w:lineRule="auto"/>
        <w:jc w:val="both"/>
        <w:rPr>
          <w:rFonts w:ascii="Times New Roman" w:hAnsi="Times New Roman"/>
          <w:sz w:val="26"/>
          <w:szCs w:val="26"/>
        </w:rPr>
      </w:pPr>
      <w:r w:rsidRPr="00810832">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ab/>
        <w:t>Для обеспечения роста доходов бюджетов муниципальных образований и соблюдения принципа справедливости при налогообложении</w:t>
      </w:r>
      <w:r>
        <w:rPr>
          <w:rFonts w:ascii="Times New Roman" w:eastAsia="Times New Roman" w:hAnsi="Times New Roman"/>
          <w:color w:val="000000"/>
          <w:sz w:val="26"/>
          <w:szCs w:val="26"/>
          <w:lang w:eastAsia="ru-RU"/>
        </w:rPr>
        <w:t xml:space="preserve"> используется при</w:t>
      </w:r>
      <w:r w:rsidRPr="00810832">
        <w:rPr>
          <w:rFonts w:ascii="Times New Roman" w:eastAsia="Times New Roman" w:hAnsi="Times New Roman"/>
          <w:color w:val="000000"/>
          <w:sz w:val="26"/>
          <w:szCs w:val="26"/>
          <w:lang w:eastAsia="ru-RU"/>
        </w:rPr>
        <w:t xml:space="preserve"> исчислени</w:t>
      </w:r>
      <w:r>
        <w:rPr>
          <w:rFonts w:ascii="Times New Roman" w:eastAsia="Times New Roman" w:hAnsi="Times New Roman"/>
          <w:color w:val="000000"/>
          <w:sz w:val="26"/>
          <w:szCs w:val="26"/>
          <w:lang w:eastAsia="ru-RU"/>
        </w:rPr>
        <w:t>и</w:t>
      </w:r>
      <w:r w:rsidRPr="00810832">
        <w:rPr>
          <w:rFonts w:ascii="Times New Roman" w:eastAsia="Times New Roman" w:hAnsi="Times New Roman"/>
          <w:color w:val="000000"/>
          <w:sz w:val="26"/>
          <w:szCs w:val="26"/>
          <w:lang w:eastAsia="ru-RU"/>
        </w:rPr>
        <w:t xml:space="preserve"> налога на имущество физических лиц </w:t>
      </w:r>
      <w:r>
        <w:rPr>
          <w:rFonts w:ascii="Times New Roman" w:eastAsia="Times New Roman" w:hAnsi="Times New Roman"/>
          <w:color w:val="000000"/>
          <w:sz w:val="26"/>
          <w:szCs w:val="26"/>
          <w:lang w:eastAsia="ru-RU"/>
        </w:rPr>
        <w:t>расчет исходя</w:t>
      </w:r>
      <w:r w:rsidRPr="00810832">
        <w:rPr>
          <w:rFonts w:ascii="Times New Roman" w:eastAsia="Times New Roman" w:hAnsi="Times New Roman"/>
          <w:color w:val="000000"/>
          <w:sz w:val="26"/>
          <w:szCs w:val="26"/>
          <w:lang w:eastAsia="ru-RU"/>
        </w:rPr>
        <w:t xml:space="preserve"> из кадастровой стоимости объектов налогообложения. В этой связи важным фактором является установление представительными органами муниципальных образований экономически обоснованных налоговых ставок по налогу на имущество физических лиц, в том числе в зависимости от кадастровой стоимости объекта налогообложения, вида объекта налогообложения, места нахождения объекта налогообложения, видов территориальных зон, в границах которых расположен объект налогообложения.</w:t>
      </w:r>
    </w:p>
    <w:p w:rsidR="00045435" w:rsidRPr="00810832" w:rsidRDefault="00045435" w:rsidP="00045435">
      <w:pPr>
        <w:spacing w:after="0" w:line="240" w:lineRule="auto"/>
        <w:ind w:firstLine="708"/>
        <w:jc w:val="both"/>
        <w:rPr>
          <w:rFonts w:ascii="Times New Roman" w:hAnsi="Times New Roman"/>
          <w:sz w:val="26"/>
          <w:szCs w:val="26"/>
        </w:rPr>
      </w:pPr>
      <w:r w:rsidRPr="00810832">
        <w:rPr>
          <w:rFonts w:ascii="Times New Roman" w:hAnsi="Times New Roman"/>
          <w:sz w:val="26"/>
          <w:szCs w:val="26"/>
        </w:rPr>
        <w:t>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недопущения увеличения уровня расходных обязательств бюджета и роста социальной напряженности  в обществе.</w:t>
      </w:r>
    </w:p>
    <w:p w:rsidR="00045435" w:rsidRPr="00810832" w:rsidRDefault="00045435" w:rsidP="00045435">
      <w:pPr>
        <w:spacing w:after="0" w:line="240" w:lineRule="auto"/>
        <w:ind w:firstLine="708"/>
        <w:jc w:val="both"/>
        <w:rPr>
          <w:rFonts w:ascii="Times New Roman" w:hAnsi="Times New Roman"/>
          <w:sz w:val="26"/>
          <w:szCs w:val="26"/>
        </w:rPr>
      </w:pPr>
      <w:r w:rsidRPr="00810832">
        <w:rPr>
          <w:rFonts w:ascii="Times New Roman" w:hAnsi="Times New Roman"/>
          <w:sz w:val="26"/>
          <w:szCs w:val="26"/>
        </w:rPr>
        <w:t>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 и признание этих льгот эффективными.</w:t>
      </w:r>
    </w:p>
    <w:p w:rsidR="00045435" w:rsidRPr="00810832" w:rsidRDefault="00045435" w:rsidP="00045435">
      <w:pPr>
        <w:spacing w:after="0" w:line="240" w:lineRule="auto"/>
        <w:ind w:firstLine="708"/>
        <w:jc w:val="both"/>
        <w:rPr>
          <w:rFonts w:ascii="Times New Roman" w:hAnsi="Times New Roman"/>
          <w:sz w:val="26"/>
          <w:szCs w:val="26"/>
        </w:rPr>
      </w:pPr>
      <w:r w:rsidRPr="00810832">
        <w:rPr>
          <w:rFonts w:ascii="Times New Roman" w:hAnsi="Times New Roman"/>
          <w:sz w:val="26"/>
          <w:szCs w:val="26"/>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045435" w:rsidRPr="00810832" w:rsidRDefault="00045435" w:rsidP="00045435">
      <w:pPr>
        <w:spacing w:after="0" w:line="240" w:lineRule="auto"/>
        <w:ind w:firstLine="708"/>
        <w:jc w:val="both"/>
        <w:rPr>
          <w:rFonts w:ascii="Times New Roman" w:hAnsi="Times New Roman"/>
          <w:sz w:val="26"/>
          <w:szCs w:val="26"/>
        </w:rPr>
      </w:pPr>
      <w:r w:rsidRPr="00810832">
        <w:rPr>
          <w:rFonts w:ascii="Times New Roman" w:hAnsi="Times New Roman"/>
          <w:sz w:val="26"/>
          <w:szCs w:val="26"/>
        </w:rPr>
        <w:t>В связи с внесенными изменениями в Земельный кодекс РФ вопрос вовлечения неоформленных земельных участков в налоговый оборот становится наиболее актуальным. Поэтому силы должны быть направлены на побуждение граждан к приведению в соответствие документов на все свои участки, усилить муниципальный контроль в этом направлении.</w:t>
      </w:r>
    </w:p>
    <w:p w:rsidR="00045435" w:rsidRPr="00810832" w:rsidRDefault="00045435" w:rsidP="00045435">
      <w:pPr>
        <w:spacing w:after="0" w:line="240" w:lineRule="auto"/>
        <w:ind w:firstLine="708"/>
        <w:jc w:val="both"/>
        <w:rPr>
          <w:rFonts w:ascii="Times New Roman" w:hAnsi="Times New Roman"/>
          <w:sz w:val="26"/>
          <w:szCs w:val="26"/>
        </w:rPr>
      </w:pPr>
      <w:r w:rsidRPr="00810832">
        <w:rPr>
          <w:rFonts w:ascii="Times New Roman" w:hAnsi="Times New Roman"/>
          <w:sz w:val="26"/>
          <w:szCs w:val="26"/>
        </w:rPr>
        <w:t xml:space="preserve">В целом в бюджетной и налоговой политике </w:t>
      </w:r>
      <w:proofErr w:type="spellStart"/>
      <w:r>
        <w:rPr>
          <w:rFonts w:ascii="Times New Roman" w:hAnsi="Times New Roman"/>
          <w:sz w:val="26"/>
          <w:szCs w:val="26"/>
        </w:rPr>
        <w:t>Чуноярского</w:t>
      </w:r>
      <w:proofErr w:type="spellEnd"/>
      <w:r>
        <w:rPr>
          <w:rFonts w:ascii="Times New Roman" w:hAnsi="Times New Roman"/>
          <w:sz w:val="26"/>
          <w:szCs w:val="26"/>
        </w:rPr>
        <w:t xml:space="preserve"> </w:t>
      </w:r>
      <w:r w:rsidR="00FA053A">
        <w:rPr>
          <w:rFonts w:ascii="Times New Roman" w:hAnsi="Times New Roman"/>
          <w:sz w:val="26"/>
          <w:szCs w:val="26"/>
        </w:rPr>
        <w:t xml:space="preserve">сельского </w:t>
      </w:r>
      <w:proofErr w:type="gramStart"/>
      <w:r w:rsidR="00FA053A">
        <w:rPr>
          <w:rFonts w:ascii="Times New Roman" w:hAnsi="Times New Roman"/>
          <w:sz w:val="26"/>
          <w:szCs w:val="26"/>
        </w:rPr>
        <w:t>поселения</w:t>
      </w:r>
      <w:proofErr w:type="gramEnd"/>
      <w:r w:rsidR="00FA053A">
        <w:rPr>
          <w:rFonts w:ascii="Times New Roman" w:hAnsi="Times New Roman"/>
          <w:sz w:val="26"/>
          <w:szCs w:val="26"/>
        </w:rPr>
        <w:t xml:space="preserve"> </w:t>
      </w:r>
      <w:r>
        <w:rPr>
          <w:rFonts w:ascii="Times New Roman" w:hAnsi="Times New Roman"/>
          <w:sz w:val="26"/>
          <w:szCs w:val="26"/>
        </w:rPr>
        <w:t>а</w:t>
      </w:r>
      <w:r w:rsidRPr="00810832">
        <w:rPr>
          <w:rFonts w:ascii="Times New Roman" w:hAnsi="Times New Roman"/>
          <w:sz w:val="26"/>
          <w:szCs w:val="26"/>
        </w:rPr>
        <w:t xml:space="preserve"> на долгосрочную перспективу будет сохранена преемственность в достижении поставленных ранее целей и задач, предусматривающих, в первую очередь, повышение эффективности использования доходного потенциала для обеспечения заданных темпов экономического роста, выполнения социальных гарантий в условиях складывающейся экономической ситуации. Предполагается дальнейшее повышение эффективности налоговой системы на основе роста качества администрирования доходов бюджета, поддержки предпринимательской и инвестиционной активности.</w:t>
      </w:r>
    </w:p>
    <w:p w:rsidR="00045435" w:rsidRPr="00810832" w:rsidRDefault="00045435" w:rsidP="00045435">
      <w:pPr>
        <w:shd w:val="clear" w:color="auto" w:fill="FFFFFF"/>
        <w:spacing w:after="0" w:line="240" w:lineRule="auto"/>
        <w:jc w:val="both"/>
        <w:rPr>
          <w:rFonts w:ascii="sans" w:eastAsia="Times New Roman" w:hAnsi="sans"/>
          <w:color w:val="000000"/>
          <w:sz w:val="26"/>
          <w:szCs w:val="26"/>
          <w:lang w:eastAsia="ru-RU"/>
        </w:rPr>
      </w:pPr>
      <w:r w:rsidRPr="00810832">
        <w:rPr>
          <w:rFonts w:ascii="Times New Roman" w:eastAsia="Times New Roman" w:hAnsi="Times New Roman"/>
          <w:color w:val="000000"/>
          <w:sz w:val="26"/>
          <w:szCs w:val="26"/>
          <w:lang w:eastAsia="ru-RU"/>
        </w:rPr>
        <w:t>  </w:t>
      </w:r>
      <w:r w:rsidRPr="00810832">
        <w:rPr>
          <w:rFonts w:ascii="Times New Roman" w:eastAsia="Times New Roman" w:hAnsi="Times New Roman"/>
          <w:color w:val="000000"/>
          <w:sz w:val="26"/>
          <w:szCs w:val="26"/>
          <w:lang w:eastAsia="ru-RU"/>
        </w:rPr>
        <w:tab/>
        <w:t xml:space="preserve"> </w:t>
      </w:r>
      <w:proofErr w:type="gramStart"/>
      <w:r w:rsidRPr="00810832">
        <w:rPr>
          <w:rFonts w:ascii="Times New Roman" w:eastAsia="Times New Roman" w:hAnsi="Times New Roman"/>
          <w:color w:val="000000"/>
          <w:sz w:val="26"/>
          <w:szCs w:val="26"/>
          <w:lang w:eastAsia="ru-RU"/>
        </w:rPr>
        <w:t xml:space="preserve">Основные направления бюджетной и налоговой  политики </w:t>
      </w:r>
      <w:proofErr w:type="spellStart"/>
      <w:r>
        <w:rPr>
          <w:rFonts w:ascii="Times New Roman" w:eastAsia="Times New Roman" w:hAnsi="Times New Roman"/>
          <w:color w:val="000000"/>
          <w:sz w:val="26"/>
          <w:szCs w:val="26"/>
          <w:lang w:eastAsia="ru-RU"/>
        </w:rPr>
        <w:t>Чуноярского</w:t>
      </w:r>
      <w:proofErr w:type="spellEnd"/>
      <w:r>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 xml:space="preserve">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финансовое обеспечение реализации приоритетных для поселения задач, поддержку предпринимательской и инвестиционной активности.</w:t>
      </w:r>
      <w:proofErr w:type="gramEnd"/>
    </w:p>
    <w:p w:rsidR="00045435" w:rsidRDefault="00045435" w:rsidP="00045435">
      <w:pPr>
        <w:shd w:val="clear" w:color="auto" w:fill="FFFFFF"/>
        <w:spacing w:after="0" w:line="240" w:lineRule="auto"/>
        <w:jc w:val="both"/>
        <w:rPr>
          <w:rFonts w:ascii="Arial" w:hAnsi="Arial" w:cs="Arial"/>
          <w:color w:val="2D2D2D"/>
          <w:spacing w:val="2"/>
          <w:sz w:val="26"/>
          <w:szCs w:val="26"/>
          <w:shd w:val="clear" w:color="auto" w:fill="FFFFFF"/>
        </w:rPr>
      </w:pPr>
      <w:r w:rsidRPr="00810832">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ab/>
      </w:r>
      <w:proofErr w:type="gramStart"/>
      <w:r w:rsidRPr="00810832">
        <w:rPr>
          <w:rFonts w:ascii="Times New Roman" w:eastAsia="Times New Roman" w:hAnsi="Times New Roman"/>
          <w:color w:val="000000"/>
          <w:sz w:val="26"/>
          <w:szCs w:val="26"/>
          <w:lang w:eastAsia="ru-RU"/>
        </w:rPr>
        <w:t xml:space="preserve">В конечном итоге бюджетная и налоговая политика </w:t>
      </w:r>
      <w:proofErr w:type="spellStart"/>
      <w:r w:rsidR="00FA053A">
        <w:rPr>
          <w:rFonts w:ascii="Times New Roman" w:eastAsia="Times New Roman" w:hAnsi="Times New Roman"/>
          <w:color w:val="000000"/>
          <w:sz w:val="26"/>
          <w:szCs w:val="26"/>
          <w:lang w:eastAsia="ru-RU"/>
        </w:rPr>
        <w:t>Чуноярского</w:t>
      </w:r>
      <w:proofErr w:type="spellEnd"/>
      <w:r w:rsidR="00FA053A">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sidR="00FA053A" w:rsidRPr="00810832">
        <w:rPr>
          <w:rFonts w:ascii="Times New Roman" w:eastAsia="Times New Roman" w:hAnsi="Times New Roman"/>
          <w:color w:val="000000"/>
          <w:sz w:val="26"/>
          <w:szCs w:val="26"/>
          <w:lang w:eastAsia="ru-RU"/>
        </w:rPr>
        <w:t xml:space="preserve"> </w:t>
      </w:r>
      <w:r w:rsidRPr="00810832">
        <w:rPr>
          <w:rFonts w:ascii="Times New Roman" w:eastAsia="Times New Roman" w:hAnsi="Times New Roman"/>
          <w:color w:val="000000"/>
          <w:sz w:val="26"/>
          <w:szCs w:val="26"/>
          <w:lang w:eastAsia="ru-RU"/>
        </w:rPr>
        <w:t xml:space="preserve">на долгосрочную перспективу позволит осуществить на качественно </w:t>
      </w:r>
      <w:r w:rsidRPr="00810832">
        <w:rPr>
          <w:rFonts w:ascii="Times New Roman" w:eastAsia="Times New Roman" w:hAnsi="Times New Roman"/>
          <w:color w:val="000000"/>
          <w:sz w:val="26"/>
          <w:szCs w:val="26"/>
          <w:lang w:eastAsia="ru-RU"/>
        </w:rPr>
        <w:lastRenderedPageBreak/>
        <w:t xml:space="preserve">высоком уровне формирование и исполнение бюджета на 2021 год и плановый период, при этом гарантированно реализовать задачи, поставленные в рамках программ, обеспечив сбалансированность и устойчивость бюджетной системы поселения, а также нацелена на улучшение условий и качества жизни жителей </w:t>
      </w:r>
      <w:proofErr w:type="spellStart"/>
      <w:r w:rsidR="00FA053A">
        <w:rPr>
          <w:rFonts w:ascii="Times New Roman" w:eastAsia="Times New Roman" w:hAnsi="Times New Roman"/>
          <w:color w:val="000000"/>
          <w:sz w:val="26"/>
          <w:szCs w:val="26"/>
          <w:lang w:eastAsia="ru-RU"/>
        </w:rPr>
        <w:t>Чуноярского</w:t>
      </w:r>
      <w:proofErr w:type="spellEnd"/>
      <w:r w:rsidR="00FA053A">
        <w:rPr>
          <w:rFonts w:ascii="Times New Roman" w:eastAsia="Times New Roman" w:hAnsi="Times New Roman"/>
          <w:color w:val="000000"/>
          <w:sz w:val="26"/>
          <w:szCs w:val="26"/>
          <w:lang w:eastAsia="ru-RU"/>
        </w:rPr>
        <w:t xml:space="preserve"> </w:t>
      </w:r>
      <w:r w:rsidR="00FA053A">
        <w:rPr>
          <w:rFonts w:ascii="Times New Roman" w:hAnsi="Times New Roman"/>
          <w:sz w:val="26"/>
          <w:szCs w:val="26"/>
        </w:rPr>
        <w:t>сельского поселения</w:t>
      </w:r>
      <w:r w:rsidRPr="00810832">
        <w:rPr>
          <w:rFonts w:ascii="Times New Roman" w:eastAsia="Times New Roman" w:hAnsi="Times New Roman"/>
          <w:color w:val="000000"/>
          <w:sz w:val="26"/>
          <w:szCs w:val="26"/>
          <w:lang w:eastAsia="ru-RU"/>
        </w:rPr>
        <w:t xml:space="preserve"> посредством удовлетворения</w:t>
      </w:r>
      <w:proofErr w:type="gramEnd"/>
      <w:r w:rsidRPr="00810832">
        <w:rPr>
          <w:rFonts w:ascii="Times New Roman" w:eastAsia="Times New Roman" w:hAnsi="Times New Roman"/>
          <w:color w:val="000000"/>
          <w:sz w:val="26"/>
          <w:szCs w:val="26"/>
          <w:lang w:eastAsia="ru-RU"/>
        </w:rPr>
        <w:t xml:space="preserve"> потребностей граждан в качественных услугах, предоставляемых в сферах  культуры, спорта, а также создания благоприятных условий для развития малого и среднего предпринимательства</w:t>
      </w:r>
      <w:r w:rsidRPr="00810832">
        <w:rPr>
          <w:rFonts w:ascii="Arial" w:hAnsi="Arial" w:cs="Arial"/>
          <w:color w:val="2D2D2D"/>
          <w:spacing w:val="2"/>
          <w:sz w:val="26"/>
          <w:szCs w:val="26"/>
          <w:shd w:val="clear" w:color="auto" w:fill="FFFFFF"/>
        </w:rPr>
        <w:t>.</w:t>
      </w:r>
    </w:p>
    <w:p w:rsidR="00EB42FF" w:rsidRPr="00EB42FF" w:rsidRDefault="00EB42FF" w:rsidP="00EB42FF">
      <w:pPr>
        <w:widowControl w:val="0"/>
        <w:spacing w:after="0"/>
        <w:ind w:firstLine="720"/>
        <w:jc w:val="center"/>
        <w:rPr>
          <w:rFonts w:ascii="Times New Roman" w:hAnsi="Times New Roman"/>
          <w:b/>
          <w:sz w:val="26"/>
          <w:szCs w:val="26"/>
        </w:rPr>
      </w:pPr>
      <w:r w:rsidRPr="009E30EC">
        <w:rPr>
          <w:rFonts w:ascii="Times New Roman" w:hAnsi="Times New Roman"/>
          <w:b/>
          <w:sz w:val="26"/>
          <w:szCs w:val="26"/>
        </w:rPr>
        <w:t xml:space="preserve">Бюджетная политика в сфере национальной безопасности и </w:t>
      </w:r>
      <w:r w:rsidRPr="00EB42FF">
        <w:rPr>
          <w:rFonts w:ascii="Times New Roman" w:hAnsi="Times New Roman"/>
          <w:b/>
          <w:sz w:val="26"/>
          <w:szCs w:val="26"/>
        </w:rPr>
        <w:t>правоохранительной деятельности</w:t>
      </w:r>
    </w:p>
    <w:p w:rsidR="00EB42FF" w:rsidRPr="00EB42FF" w:rsidRDefault="00EB42FF" w:rsidP="00EB42FF">
      <w:pPr>
        <w:pStyle w:val="a9"/>
        <w:spacing w:after="0"/>
        <w:ind w:firstLine="709"/>
        <w:jc w:val="both"/>
        <w:rPr>
          <w:rFonts w:ascii="Times New Roman" w:hAnsi="Times New Roman"/>
          <w:sz w:val="26"/>
          <w:szCs w:val="26"/>
        </w:rPr>
      </w:pPr>
      <w:proofErr w:type="gramStart"/>
      <w:r w:rsidRPr="00EB42FF">
        <w:rPr>
          <w:rFonts w:ascii="Times New Roman" w:hAnsi="Times New Roman"/>
          <w:sz w:val="26"/>
          <w:szCs w:val="26"/>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roofErr w:type="gramEnd"/>
    </w:p>
    <w:p w:rsidR="00EB42FF" w:rsidRPr="00EB42FF" w:rsidRDefault="00EB42FF" w:rsidP="00EB42FF">
      <w:pPr>
        <w:pStyle w:val="a9"/>
        <w:spacing w:after="0"/>
        <w:ind w:firstLine="709"/>
        <w:jc w:val="both"/>
        <w:rPr>
          <w:rFonts w:ascii="Times New Roman" w:hAnsi="Times New Roman"/>
          <w:sz w:val="26"/>
          <w:szCs w:val="26"/>
        </w:rPr>
      </w:pPr>
      <w:r w:rsidRPr="00EB42FF">
        <w:rPr>
          <w:rFonts w:ascii="Times New Roman" w:hAnsi="Times New Roman"/>
          <w:sz w:val="26"/>
          <w:szCs w:val="26"/>
        </w:rPr>
        <w:t>В рамках предотвращения и ликвидации чрезвычайных ситуаций приоритетным направлением будет являться обеспечение пожарной безопасности.</w:t>
      </w:r>
    </w:p>
    <w:p w:rsidR="001312C9" w:rsidRPr="00B36E57" w:rsidRDefault="001312C9" w:rsidP="001312C9">
      <w:pPr>
        <w:spacing w:after="0" w:line="255" w:lineRule="atLeast"/>
        <w:jc w:val="center"/>
        <w:rPr>
          <w:rFonts w:ascii="Times New Roman" w:eastAsia="Times New Roman" w:hAnsi="Times New Roman"/>
          <w:color w:val="1E1E1E"/>
          <w:sz w:val="28"/>
          <w:szCs w:val="28"/>
          <w:lang w:eastAsia="ru-RU"/>
        </w:rPr>
      </w:pPr>
    </w:p>
    <w:p w:rsidR="00EB42FF" w:rsidRDefault="001312C9" w:rsidP="00EB42FF">
      <w:pPr>
        <w:spacing w:after="0" w:line="255" w:lineRule="atLeast"/>
        <w:jc w:val="center"/>
        <w:rPr>
          <w:rFonts w:ascii="Times New Roman" w:eastAsia="Times New Roman" w:hAnsi="Times New Roman"/>
          <w:b/>
          <w:color w:val="1E1E1E"/>
          <w:sz w:val="28"/>
          <w:szCs w:val="28"/>
          <w:lang w:eastAsia="ru-RU"/>
        </w:rPr>
      </w:pPr>
      <w:r w:rsidRPr="00EB42FF">
        <w:rPr>
          <w:rFonts w:ascii="Times New Roman" w:eastAsia="Times New Roman" w:hAnsi="Times New Roman"/>
          <w:b/>
          <w:color w:val="1E1E1E"/>
          <w:sz w:val="28"/>
          <w:szCs w:val="28"/>
          <w:lang w:eastAsia="ru-RU"/>
        </w:rPr>
        <w:t>Основные направления политики</w:t>
      </w:r>
      <w:r w:rsidR="00EB42FF">
        <w:rPr>
          <w:rFonts w:ascii="Times New Roman" w:eastAsia="Times New Roman" w:hAnsi="Times New Roman"/>
          <w:b/>
          <w:color w:val="1E1E1E"/>
          <w:sz w:val="28"/>
          <w:szCs w:val="28"/>
          <w:lang w:eastAsia="ru-RU"/>
        </w:rPr>
        <w:t xml:space="preserve"> </w:t>
      </w:r>
      <w:r w:rsidRPr="00EB42FF">
        <w:rPr>
          <w:rFonts w:ascii="Times New Roman" w:eastAsia="Times New Roman" w:hAnsi="Times New Roman"/>
          <w:b/>
          <w:color w:val="1E1E1E"/>
          <w:sz w:val="28"/>
          <w:szCs w:val="28"/>
          <w:lang w:eastAsia="ru-RU"/>
        </w:rPr>
        <w:t>в сфере</w:t>
      </w:r>
    </w:p>
    <w:p w:rsidR="001312C9" w:rsidRPr="00EB42FF" w:rsidRDefault="001312C9" w:rsidP="00EB42FF">
      <w:pPr>
        <w:spacing w:after="0" w:line="255" w:lineRule="atLeast"/>
        <w:jc w:val="center"/>
        <w:rPr>
          <w:rFonts w:ascii="Times New Roman" w:eastAsia="Times New Roman" w:hAnsi="Times New Roman"/>
          <w:b/>
          <w:color w:val="1E1E1E"/>
          <w:sz w:val="28"/>
          <w:szCs w:val="28"/>
          <w:lang w:eastAsia="ru-RU"/>
        </w:rPr>
      </w:pPr>
      <w:r w:rsidRPr="00EB42FF">
        <w:rPr>
          <w:rFonts w:ascii="Times New Roman" w:eastAsia="Times New Roman" w:hAnsi="Times New Roman"/>
          <w:b/>
          <w:color w:val="1E1E1E"/>
          <w:sz w:val="28"/>
          <w:szCs w:val="28"/>
          <w:lang w:eastAsia="ru-RU"/>
        </w:rPr>
        <w:t xml:space="preserve"> межбюджетных отношений </w:t>
      </w:r>
      <w:r w:rsidRPr="00EB42FF">
        <w:rPr>
          <w:rFonts w:ascii="Times New Roman" w:eastAsia="Times New Roman" w:hAnsi="Times New Roman"/>
          <w:b/>
          <w:color w:val="1E1E1E"/>
          <w:sz w:val="28"/>
          <w:szCs w:val="28"/>
          <w:lang w:eastAsia="ru-RU"/>
        </w:rPr>
        <w:br/>
      </w:r>
    </w:p>
    <w:p w:rsidR="001312C9" w:rsidRPr="00EB42FF" w:rsidRDefault="001312C9" w:rsidP="001312C9">
      <w:pPr>
        <w:spacing w:after="0" w:line="255" w:lineRule="atLeast"/>
        <w:jc w:val="both"/>
        <w:rPr>
          <w:rFonts w:ascii="Times New Roman" w:eastAsia="Times New Roman" w:hAnsi="Times New Roman"/>
          <w:color w:val="1E1E1E"/>
          <w:sz w:val="26"/>
          <w:szCs w:val="28"/>
          <w:lang w:eastAsia="ru-RU"/>
        </w:rPr>
      </w:pPr>
      <w:r w:rsidRPr="00EB42FF">
        <w:rPr>
          <w:rFonts w:ascii="Times New Roman" w:eastAsia="Times New Roman" w:hAnsi="Times New Roman"/>
          <w:color w:val="1E1E1E"/>
          <w:sz w:val="26"/>
          <w:szCs w:val="28"/>
          <w:lang w:eastAsia="ru-RU"/>
        </w:rPr>
        <w:t>Основными задачами политики поселения в сфере межбюджетных отношений на 202</w:t>
      </w:r>
      <w:r w:rsidR="00EB42FF" w:rsidRPr="00EB42FF">
        <w:rPr>
          <w:rFonts w:ascii="Times New Roman" w:eastAsia="Times New Roman" w:hAnsi="Times New Roman"/>
          <w:color w:val="1E1E1E"/>
          <w:sz w:val="26"/>
          <w:szCs w:val="28"/>
          <w:lang w:eastAsia="ru-RU"/>
        </w:rPr>
        <w:t>1</w:t>
      </w:r>
      <w:r w:rsidRPr="00EB42FF">
        <w:rPr>
          <w:rFonts w:ascii="Times New Roman" w:eastAsia="Times New Roman" w:hAnsi="Times New Roman"/>
          <w:color w:val="1E1E1E"/>
          <w:sz w:val="26"/>
          <w:szCs w:val="28"/>
          <w:lang w:eastAsia="ru-RU"/>
        </w:rPr>
        <w:t xml:space="preserve"> год и плановый период 202</w:t>
      </w:r>
      <w:r w:rsidR="006B73EF">
        <w:rPr>
          <w:rFonts w:ascii="Times New Roman" w:eastAsia="Times New Roman" w:hAnsi="Times New Roman"/>
          <w:color w:val="1E1E1E"/>
          <w:sz w:val="26"/>
          <w:szCs w:val="28"/>
          <w:lang w:eastAsia="ru-RU"/>
        </w:rPr>
        <w:t>2</w:t>
      </w:r>
      <w:r w:rsidRPr="00EB42FF">
        <w:rPr>
          <w:rFonts w:ascii="Times New Roman" w:eastAsia="Times New Roman" w:hAnsi="Times New Roman"/>
          <w:color w:val="1E1E1E"/>
          <w:sz w:val="26"/>
          <w:szCs w:val="28"/>
          <w:lang w:eastAsia="ru-RU"/>
        </w:rPr>
        <w:t>-202</w:t>
      </w:r>
      <w:r w:rsidR="006B73EF">
        <w:rPr>
          <w:rFonts w:ascii="Times New Roman" w:eastAsia="Times New Roman" w:hAnsi="Times New Roman"/>
          <w:color w:val="1E1E1E"/>
          <w:sz w:val="26"/>
          <w:szCs w:val="28"/>
          <w:lang w:eastAsia="ru-RU"/>
        </w:rPr>
        <w:t>3</w:t>
      </w:r>
      <w:r w:rsidRPr="00EB42FF">
        <w:rPr>
          <w:rFonts w:ascii="Times New Roman" w:eastAsia="Times New Roman" w:hAnsi="Times New Roman"/>
          <w:color w:val="1E1E1E"/>
          <w:sz w:val="26"/>
          <w:szCs w:val="28"/>
          <w:lang w:eastAsia="ru-RU"/>
        </w:rPr>
        <w:t xml:space="preserve"> годов являются: </w:t>
      </w:r>
    </w:p>
    <w:p w:rsidR="001312C9" w:rsidRPr="00EB42FF" w:rsidRDefault="001312C9" w:rsidP="001312C9">
      <w:pPr>
        <w:spacing w:after="0" w:line="255" w:lineRule="atLeast"/>
        <w:jc w:val="both"/>
        <w:rPr>
          <w:rFonts w:ascii="Times New Roman" w:eastAsia="Times New Roman" w:hAnsi="Times New Roman"/>
          <w:color w:val="1E1E1E"/>
          <w:sz w:val="26"/>
          <w:szCs w:val="28"/>
          <w:lang w:eastAsia="ru-RU"/>
        </w:rPr>
      </w:pPr>
      <w:r w:rsidRPr="00EB42FF">
        <w:rPr>
          <w:rFonts w:ascii="Times New Roman" w:eastAsia="Times New Roman" w:hAnsi="Times New Roman"/>
          <w:color w:val="1E1E1E"/>
          <w:sz w:val="26"/>
          <w:szCs w:val="28"/>
          <w:lang w:eastAsia="ru-RU"/>
        </w:rPr>
        <w:br/>
        <w:t xml:space="preserve">- стимулирование увеличения собственных доходов в целях укрепления финансовой самостоятельности; </w:t>
      </w:r>
    </w:p>
    <w:p w:rsidR="001312C9" w:rsidRPr="00EB42FF" w:rsidRDefault="001312C9" w:rsidP="001312C9">
      <w:pPr>
        <w:spacing w:after="0" w:line="255" w:lineRule="atLeast"/>
        <w:jc w:val="both"/>
        <w:rPr>
          <w:rFonts w:ascii="Times New Roman" w:eastAsia="Times New Roman" w:hAnsi="Times New Roman"/>
          <w:color w:val="1E1E1E"/>
          <w:sz w:val="26"/>
          <w:szCs w:val="28"/>
          <w:lang w:eastAsia="ru-RU"/>
        </w:rPr>
      </w:pPr>
      <w:r w:rsidRPr="00EB42FF">
        <w:rPr>
          <w:rFonts w:ascii="Times New Roman" w:eastAsia="Times New Roman" w:hAnsi="Times New Roman"/>
          <w:color w:val="1E1E1E"/>
          <w:sz w:val="26"/>
          <w:szCs w:val="28"/>
          <w:lang w:eastAsia="ru-RU"/>
        </w:rPr>
        <w:t xml:space="preserve">- участие в реализации краевых целевых программ на условиях </w:t>
      </w:r>
      <w:proofErr w:type="spellStart"/>
      <w:r w:rsidRPr="00EB42FF">
        <w:rPr>
          <w:rFonts w:ascii="Times New Roman" w:eastAsia="Times New Roman" w:hAnsi="Times New Roman"/>
          <w:color w:val="1E1E1E"/>
          <w:sz w:val="26"/>
          <w:szCs w:val="28"/>
          <w:lang w:eastAsia="ru-RU"/>
        </w:rPr>
        <w:t>софинансирования</w:t>
      </w:r>
      <w:proofErr w:type="spellEnd"/>
      <w:r w:rsidRPr="00EB42FF">
        <w:rPr>
          <w:rFonts w:ascii="Times New Roman" w:eastAsia="Times New Roman" w:hAnsi="Times New Roman"/>
          <w:color w:val="1E1E1E"/>
          <w:sz w:val="26"/>
          <w:szCs w:val="28"/>
          <w:lang w:eastAsia="ru-RU"/>
        </w:rPr>
        <w:t xml:space="preserve">; </w:t>
      </w:r>
    </w:p>
    <w:p w:rsidR="001312C9" w:rsidRPr="00EB42FF" w:rsidRDefault="001312C9" w:rsidP="001312C9">
      <w:pPr>
        <w:spacing w:after="0" w:line="255" w:lineRule="atLeast"/>
        <w:jc w:val="both"/>
        <w:rPr>
          <w:rFonts w:ascii="Times New Roman" w:eastAsia="Times New Roman" w:hAnsi="Times New Roman"/>
          <w:color w:val="1E1E1E"/>
          <w:sz w:val="26"/>
          <w:szCs w:val="28"/>
          <w:lang w:eastAsia="ru-RU"/>
        </w:rPr>
      </w:pPr>
      <w:r w:rsidRPr="00EB42FF">
        <w:rPr>
          <w:rFonts w:ascii="Times New Roman" w:eastAsia="Times New Roman" w:hAnsi="Times New Roman"/>
          <w:color w:val="1E1E1E"/>
          <w:sz w:val="26"/>
          <w:szCs w:val="28"/>
          <w:lang w:eastAsia="ru-RU"/>
        </w:rPr>
        <w:t>- совершенствование методик расчета межбюджетных трансфертов, передаваемых поселением на уровень муниципального района в соответствии с заключенными Соглашениями о передаче полномочий.</w:t>
      </w:r>
    </w:p>
    <w:p w:rsidR="00734863" w:rsidRPr="00EB42FF" w:rsidRDefault="00734863" w:rsidP="00C05AD1">
      <w:pPr>
        <w:tabs>
          <w:tab w:val="left" w:pos="1410"/>
        </w:tabs>
        <w:spacing w:before="100" w:beforeAutospacing="1" w:after="100" w:afterAutospacing="1" w:line="240" w:lineRule="auto"/>
        <w:contextualSpacing/>
        <w:jc w:val="both"/>
        <w:rPr>
          <w:rFonts w:ascii="Times New Roman" w:hAnsi="Times New Roman"/>
          <w:sz w:val="26"/>
          <w:szCs w:val="28"/>
        </w:rPr>
      </w:pPr>
      <w:r w:rsidRPr="00EB42FF">
        <w:rPr>
          <w:rFonts w:ascii="Times New Roman" w:hAnsi="Times New Roman"/>
          <w:sz w:val="26"/>
          <w:szCs w:val="28"/>
        </w:rPr>
        <w:t xml:space="preserve"> </w:t>
      </w:r>
    </w:p>
    <w:p w:rsidR="00B62A37" w:rsidRPr="00EB42FF" w:rsidRDefault="00B62A37" w:rsidP="00C05AD1">
      <w:pPr>
        <w:tabs>
          <w:tab w:val="left" w:pos="1410"/>
        </w:tabs>
        <w:spacing w:before="100" w:beforeAutospacing="1" w:after="100" w:afterAutospacing="1" w:line="240" w:lineRule="auto"/>
        <w:contextualSpacing/>
        <w:jc w:val="both"/>
        <w:rPr>
          <w:rFonts w:ascii="Times New Roman" w:hAnsi="Times New Roman"/>
          <w:sz w:val="26"/>
          <w:szCs w:val="28"/>
        </w:rPr>
      </w:pPr>
      <w:r w:rsidRPr="00EB42FF">
        <w:rPr>
          <w:rFonts w:ascii="Times New Roman" w:hAnsi="Times New Roman"/>
          <w:sz w:val="26"/>
          <w:szCs w:val="28"/>
        </w:rPr>
        <w:t xml:space="preserve">         Долговая политика </w:t>
      </w:r>
      <w:proofErr w:type="spellStart"/>
      <w:r w:rsidRPr="00EB42FF">
        <w:rPr>
          <w:rFonts w:ascii="Times New Roman" w:hAnsi="Times New Roman"/>
          <w:sz w:val="26"/>
          <w:szCs w:val="28"/>
        </w:rPr>
        <w:t>Чу</w:t>
      </w:r>
      <w:r w:rsidR="00C05AD1" w:rsidRPr="00EB42FF">
        <w:rPr>
          <w:rFonts w:ascii="Times New Roman" w:hAnsi="Times New Roman"/>
          <w:sz w:val="26"/>
          <w:szCs w:val="28"/>
        </w:rPr>
        <w:t>нояр</w:t>
      </w:r>
      <w:r w:rsidRPr="00EB42FF">
        <w:rPr>
          <w:rFonts w:ascii="Times New Roman" w:hAnsi="Times New Roman"/>
          <w:sz w:val="26"/>
          <w:szCs w:val="28"/>
        </w:rPr>
        <w:t>ского</w:t>
      </w:r>
      <w:proofErr w:type="spellEnd"/>
      <w:r w:rsidRPr="00EB42FF">
        <w:rPr>
          <w:rFonts w:ascii="Times New Roman" w:hAnsi="Times New Roman"/>
          <w:sz w:val="26"/>
          <w:szCs w:val="28"/>
        </w:rPr>
        <w:t xml:space="preserve"> сельсовета будет направлена на воздержание от существенного наращивания заимствований и на обеспечение безусловной платежеспособности сельсовета.</w:t>
      </w:r>
    </w:p>
    <w:p w:rsidR="00B62A37" w:rsidRPr="00EB42FF" w:rsidRDefault="00B62A37" w:rsidP="00C05AD1">
      <w:pPr>
        <w:ind w:firstLine="708"/>
        <w:jc w:val="both"/>
        <w:rPr>
          <w:sz w:val="26"/>
          <w:lang w:eastAsia="ru-RU"/>
        </w:rPr>
      </w:pPr>
    </w:p>
    <w:sectPr w:rsidR="00B62A37" w:rsidRPr="00EB42FF" w:rsidSect="00917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4C8E"/>
    <w:multiLevelType w:val="multilevel"/>
    <w:tmpl w:val="4B989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2F7037B"/>
    <w:multiLevelType w:val="hybridMultilevel"/>
    <w:tmpl w:val="33327B22"/>
    <w:lvl w:ilvl="0" w:tplc="C6006FA2">
      <w:start w:val="6"/>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173"/>
    <w:rsid w:val="00034D63"/>
    <w:rsid w:val="00045435"/>
    <w:rsid w:val="00063F01"/>
    <w:rsid w:val="000B5704"/>
    <w:rsid w:val="000B59FE"/>
    <w:rsid w:val="000D2C15"/>
    <w:rsid w:val="001312C9"/>
    <w:rsid w:val="001718E9"/>
    <w:rsid w:val="001C6F95"/>
    <w:rsid w:val="001F561F"/>
    <w:rsid w:val="002272F1"/>
    <w:rsid w:val="00246046"/>
    <w:rsid w:val="00291E6D"/>
    <w:rsid w:val="002954AC"/>
    <w:rsid w:val="002C4BCC"/>
    <w:rsid w:val="002D2288"/>
    <w:rsid w:val="002D6755"/>
    <w:rsid w:val="002D7A72"/>
    <w:rsid w:val="002E6F8F"/>
    <w:rsid w:val="00324D1B"/>
    <w:rsid w:val="0032520C"/>
    <w:rsid w:val="00340173"/>
    <w:rsid w:val="00395B38"/>
    <w:rsid w:val="003E66AD"/>
    <w:rsid w:val="00401569"/>
    <w:rsid w:val="004036BE"/>
    <w:rsid w:val="004232DD"/>
    <w:rsid w:val="004313AA"/>
    <w:rsid w:val="00495CF4"/>
    <w:rsid w:val="004A495B"/>
    <w:rsid w:val="005133F6"/>
    <w:rsid w:val="00523C57"/>
    <w:rsid w:val="00534979"/>
    <w:rsid w:val="00547CB3"/>
    <w:rsid w:val="00580969"/>
    <w:rsid w:val="0058307C"/>
    <w:rsid w:val="005D313D"/>
    <w:rsid w:val="0061318B"/>
    <w:rsid w:val="00624D23"/>
    <w:rsid w:val="00625F41"/>
    <w:rsid w:val="00630D28"/>
    <w:rsid w:val="00642C59"/>
    <w:rsid w:val="006549CB"/>
    <w:rsid w:val="00682907"/>
    <w:rsid w:val="006B73EF"/>
    <w:rsid w:val="00734863"/>
    <w:rsid w:val="00736D12"/>
    <w:rsid w:val="0077508A"/>
    <w:rsid w:val="007A3173"/>
    <w:rsid w:val="007D32CE"/>
    <w:rsid w:val="007E229F"/>
    <w:rsid w:val="00840D3F"/>
    <w:rsid w:val="00841E35"/>
    <w:rsid w:val="008A2575"/>
    <w:rsid w:val="008A6079"/>
    <w:rsid w:val="008E39DE"/>
    <w:rsid w:val="009025A5"/>
    <w:rsid w:val="0091759C"/>
    <w:rsid w:val="00980253"/>
    <w:rsid w:val="009866D7"/>
    <w:rsid w:val="00994822"/>
    <w:rsid w:val="009A4368"/>
    <w:rsid w:val="009F540C"/>
    <w:rsid w:val="009F58C9"/>
    <w:rsid w:val="00A11B2B"/>
    <w:rsid w:val="00A36511"/>
    <w:rsid w:val="00A4205C"/>
    <w:rsid w:val="00A571BB"/>
    <w:rsid w:val="00A809D5"/>
    <w:rsid w:val="00A87E6D"/>
    <w:rsid w:val="00A97979"/>
    <w:rsid w:val="00AD729D"/>
    <w:rsid w:val="00B00649"/>
    <w:rsid w:val="00B12C48"/>
    <w:rsid w:val="00B22228"/>
    <w:rsid w:val="00B24574"/>
    <w:rsid w:val="00B62A37"/>
    <w:rsid w:val="00B72C1A"/>
    <w:rsid w:val="00B76571"/>
    <w:rsid w:val="00BD3A54"/>
    <w:rsid w:val="00C05AD1"/>
    <w:rsid w:val="00C162A4"/>
    <w:rsid w:val="00C37F5F"/>
    <w:rsid w:val="00C50EFA"/>
    <w:rsid w:val="00C510F4"/>
    <w:rsid w:val="00C51945"/>
    <w:rsid w:val="00C81D8C"/>
    <w:rsid w:val="00C8206B"/>
    <w:rsid w:val="00CC3F72"/>
    <w:rsid w:val="00CD020F"/>
    <w:rsid w:val="00CD0E22"/>
    <w:rsid w:val="00CE171C"/>
    <w:rsid w:val="00D27265"/>
    <w:rsid w:val="00D41CE1"/>
    <w:rsid w:val="00DF279C"/>
    <w:rsid w:val="00E15CAA"/>
    <w:rsid w:val="00E91AED"/>
    <w:rsid w:val="00E9413C"/>
    <w:rsid w:val="00E96D33"/>
    <w:rsid w:val="00EA4562"/>
    <w:rsid w:val="00EB42FF"/>
    <w:rsid w:val="00EF7322"/>
    <w:rsid w:val="00F93B67"/>
    <w:rsid w:val="00FA053A"/>
    <w:rsid w:val="00FD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9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91E6D"/>
    <w:rPr>
      <w:rFonts w:cs="Times New Roman"/>
      <w:color w:val="000080"/>
      <w:u w:val="single"/>
    </w:rPr>
  </w:style>
  <w:style w:type="paragraph" w:customStyle="1" w:styleId="western">
    <w:name w:val="western"/>
    <w:basedOn w:val="a"/>
    <w:uiPriority w:val="99"/>
    <w:rsid w:val="00291E6D"/>
    <w:pPr>
      <w:spacing w:before="100" w:beforeAutospacing="1" w:after="0" w:line="240" w:lineRule="auto"/>
    </w:pPr>
    <w:rPr>
      <w:rFonts w:ascii="Times New Roman" w:eastAsia="Times New Roman" w:hAnsi="Times New Roman"/>
      <w:sz w:val="28"/>
      <w:szCs w:val="28"/>
      <w:lang w:eastAsia="ru-RU"/>
    </w:rPr>
  </w:style>
  <w:style w:type="paragraph" w:styleId="a4">
    <w:name w:val="Normal (Web)"/>
    <w:basedOn w:val="a"/>
    <w:uiPriority w:val="99"/>
    <w:semiHidden/>
    <w:rsid w:val="008E39DE"/>
    <w:pPr>
      <w:spacing w:before="100" w:beforeAutospacing="1" w:after="119" w:line="240" w:lineRule="auto"/>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CD0E22"/>
    <w:rPr>
      <w:rFonts w:ascii="Times New Roman" w:hAnsi="Times New Roman"/>
      <w:sz w:val="28"/>
      <w:shd w:val="clear" w:color="auto" w:fill="FFFFFF"/>
    </w:rPr>
  </w:style>
  <w:style w:type="paragraph" w:customStyle="1" w:styleId="20">
    <w:name w:val="Основной текст (2)"/>
    <w:basedOn w:val="a"/>
    <w:link w:val="2"/>
    <w:uiPriority w:val="99"/>
    <w:rsid w:val="00CD0E22"/>
    <w:pPr>
      <w:widowControl w:val="0"/>
      <w:shd w:val="clear" w:color="auto" w:fill="FFFFFF"/>
      <w:spacing w:after="300" w:line="240" w:lineRule="atLeast"/>
    </w:pPr>
    <w:rPr>
      <w:rFonts w:ascii="Times New Roman" w:hAnsi="Times New Roman"/>
      <w:sz w:val="28"/>
      <w:szCs w:val="20"/>
      <w:lang w:eastAsia="ru-RU"/>
    </w:rPr>
  </w:style>
  <w:style w:type="paragraph" w:styleId="a5">
    <w:name w:val="Balloon Text"/>
    <w:basedOn w:val="a"/>
    <w:link w:val="a6"/>
    <w:uiPriority w:val="99"/>
    <w:semiHidden/>
    <w:rsid w:val="00CD0E22"/>
    <w:pPr>
      <w:spacing w:after="0" w:line="240" w:lineRule="auto"/>
    </w:pPr>
    <w:rPr>
      <w:rFonts w:ascii="Segoe UI" w:hAnsi="Segoe UI"/>
      <w:sz w:val="18"/>
      <w:szCs w:val="18"/>
      <w:lang w:eastAsia="ru-RU"/>
    </w:rPr>
  </w:style>
  <w:style w:type="character" w:customStyle="1" w:styleId="a6">
    <w:name w:val="Текст выноски Знак"/>
    <w:basedOn w:val="a0"/>
    <w:link w:val="a5"/>
    <w:uiPriority w:val="99"/>
    <w:semiHidden/>
    <w:locked/>
    <w:rsid w:val="00CD0E22"/>
    <w:rPr>
      <w:rFonts w:ascii="Segoe UI" w:hAnsi="Segoe UI" w:cs="Times New Roman"/>
      <w:sz w:val="18"/>
    </w:rPr>
  </w:style>
  <w:style w:type="paragraph" w:styleId="a7">
    <w:name w:val="Title"/>
    <w:basedOn w:val="a"/>
    <w:link w:val="a8"/>
    <w:uiPriority w:val="99"/>
    <w:qFormat/>
    <w:locked/>
    <w:rsid w:val="00C8206B"/>
    <w:pPr>
      <w:spacing w:after="0" w:line="240" w:lineRule="auto"/>
      <w:jc w:val="center"/>
    </w:pPr>
    <w:rPr>
      <w:rFonts w:ascii="Cambria" w:eastAsia="Times New Roman" w:hAnsi="Cambria"/>
      <w:b/>
      <w:bCs/>
      <w:kern w:val="28"/>
      <w:sz w:val="32"/>
      <w:szCs w:val="32"/>
    </w:rPr>
  </w:style>
  <w:style w:type="character" w:customStyle="1" w:styleId="a8">
    <w:name w:val="Название Знак"/>
    <w:basedOn w:val="a0"/>
    <w:link w:val="a7"/>
    <w:uiPriority w:val="99"/>
    <w:locked/>
    <w:rsid w:val="0077508A"/>
    <w:rPr>
      <w:rFonts w:ascii="Cambria" w:hAnsi="Cambria" w:cs="Times New Roman"/>
      <w:b/>
      <w:kern w:val="28"/>
      <w:sz w:val="32"/>
      <w:lang w:eastAsia="en-US"/>
    </w:rPr>
  </w:style>
  <w:style w:type="character" w:customStyle="1" w:styleId="1">
    <w:name w:val="Основной шрифт абзаца1"/>
    <w:uiPriority w:val="99"/>
    <w:rsid w:val="00547CB3"/>
  </w:style>
  <w:style w:type="paragraph" w:customStyle="1" w:styleId="Style4">
    <w:name w:val="Style4"/>
    <w:basedOn w:val="a"/>
    <w:uiPriority w:val="99"/>
    <w:rsid w:val="00547CB3"/>
    <w:pPr>
      <w:widowControl w:val="0"/>
      <w:autoSpaceDE w:val="0"/>
      <w:autoSpaceDN w:val="0"/>
      <w:adjustRightInd w:val="0"/>
      <w:spacing w:after="0" w:line="235" w:lineRule="exact"/>
      <w:jc w:val="both"/>
    </w:pPr>
    <w:rPr>
      <w:rFonts w:ascii="Times New Roman" w:hAnsi="Times New Roman"/>
      <w:sz w:val="24"/>
      <w:szCs w:val="24"/>
      <w:lang w:eastAsia="ru-RU"/>
    </w:rPr>
  </w:style>
  <w:style w:type="character" w:customStyle="1" w:styleId="FontStyle18">
    <w:name w:val="Font Style18"/>
    <w:basedOn w:val="a0"/>
    <w:uiPriority w:val="99"/>
    <w:rsid w:val="00547CB3"/>
    <w:rPr>
      <w:rFonts w:ascii="Times New Roman" w:hAnsi="Times New Roman" w:cs="Times New Roman"/>
      <w:sz w:val="26"/>
      <w:szCs w:val="26"/>
    </w:rPr>
  </w:style>
  <w:style w:type="paragraph" w:styleId="a9">
    <w:name w:val="Body Text"/>
    <w:basedOn w:val="a"/>
    <w:link w:val="aa"/>
    <w:uiPriority w:val="99"/>
    <w:unhideWhenUsed/>
    <w:rsid w:val="00B62A37"/>
    <w:pPr>
      <w:spacing w:after="120" w:line="256" w:lineRule="auto"/>
    </w:pPr>
    <w:rPr>
      <w:sz w:val="20"/>
      <w:szCs w:val="20"/>
    </w:rPr>
  </w:style>
  <w:style w:type="character" w:customStyle="1" w:styleId="aa">
    <w:name w:val="Основной текст Знак"/>
    <w:basedOn w:val="a0"/>
    <w:link w:val="a9"/>
    <w:uiPriority w:val="99"/>
    <w:rsid w:val="00B62A37"/>
    <w:rPr>
      <w:sz w:val="20"/>
      <w:szCs w:val="20"/>
      <w:lang w:eastAsia="en-US"/>
    </w:rPr>
  </w:style>
  <w:style w:type="paragraph" w:styleId="ab">
    <w:name w:val="List Paragraph"/>
    <w:basedOn w:val="a"/>
    <w:uiPriority w:val="34"/>
    <w:qFormat/>
    <w:rsid w:val="001312C9"/>
    <w:pPr>
      <w:spacing w:after="200" w:line="276" w:lineRule="auto"/>
      <w:ind w:left="720"/>
      <w:contextualSpacing/>
    </w:pPr>
    <w:rPr>
      <w:rFonts w:asciiTheme="minorHAnsi" w:eastAsiaTheme="minorHAnsi" w:hAnsiTheme="minorHAnsi" w:cstheme="minorBidi"/>
    </w:rPr>
  </w:style>
  <w:style w:type="paragraph" w:customStyle="1" w:styleId="cs7642c5e8">
    <w:name w:val="cs7642c5e8"/>
    <w:basedOn w:val="a"/>
    <w:rsid w:val="00C510F4"/>
    <w:pPr>
      <w:spacing w:after="0" w:line="240" w:lineRule="auto"/>
      <w:ind w:firstLine="700"/>
    </w:pPr>
    <w:rPr>
      <w:rFonts w:ascii="Times New Roman" w:eastAsiaTheme="minorEastAsia" w:hAnsi="Times New Roman"/>
      <w:sz w:val="24"/>
      <w:szCs w:val="24"/>
      <w:lang w:eastAsia="ru-RU"/>
    </w:rPr>
  </w:style>
  <w:style w:type="character" w:customStyle="1" w:styleId="csc4fa4e651">
    <w:name w:val="csc4fa4e651"/>
    <w:basedOn w:val="a0"/>
    <w:rsid w:val="00C510F4"/>
    <w:rPr>
      <w:rFonts w:ascii="Times New Roman" w:hAnsi="Times New Roman" w:cs="Times New Roman" w:hint="default"/>
      <w:b w:val="0"/>
      <w:bCs w:val="0"/>
      <w:i w:val="0"/>
      <w:iCs w:val="0"/>
      <w:color w:val="000000"/>
      <w:sz w:val="26"/>
      <w:szCs w:val="26"/>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467160">
      <w:bodyDiv w:val="1"/>
      <w:marLeft w:val="0"/>
      <w:marRight w:val="0"/>
      <w:marTop w:val="0"/>
      <w:marBottom w:val="0"/>
      <w:divBdr>
        <w:top w:val="none" w:sz="0" w:space="0" w:color="auto"/>
        <w:left w:val="none" w:sz="0" w:space="0" w:color="auto"/>
        <w:bottom w:val="none" w:sz="0" w:space="0" w:color="auto"/>
        <w:right w:val="none" w:sz="0" w:space="0" w:color="auto"/>
      </w:divBdr>
    </w:div>
    <w:div w:id="672100511">
      <w:bodyDiv w:val="1"/>
      <w:marLeft w:val="0"/>
      <w:marRight w:val="0"/>
      <w:marTop w:val="0"/>
      <w:marBottom w:val="0"/>
      <w:divBdr>
        <w:top w:val="none" w:sz="0" w:space="0" w:color="auto"/>
        <w:left w:val="none" w:sz="0" w:space="0" w:color="auto"/>
        <w:bottom w:val="none" w:sz="0" w:space="0" w:color="auto"/>
        <w:right w:val="none" w:sz="0" w:space="0" w:color="auto"/>
      </w:divBdr>
    </w:div>
    <w:div w:id="1241986277">
      <w:bodyDiv w:val="1"/>
      <w:marLeft w:val="0"/>
      <w:marRight w:val="0"/>
      <w:marTop w:val="0"/>
      <w:marBottom w:val="0"/>
      <w:divBdr>
        <w:top w:val="none" w:sz="0" w:space="0" w:color="auto"/>
        <w:left w:val="none" w:sz="0" w:space="0" w:color="auto"/>
        <w:bottom w:val="none" w:sz="0" w:space="0" w:color="auto"/>
        <w:right w:val="none" w:sz="0" w:space="0" w:color="auto"/>
      </w:divBdr>
    </w:div>
    <w:div w:id="1442652791">
      <w:marLeft w:val="0"/>
      <w:marRight w:val="0"/>
      <w:marTop w:val="0"/>
      <w:marBottom w:val="0"/>
      <w:divBdr>
        <w:top w:val="none" w:sz="0" w:space="0" w:color="auto"/>
        <w:left w:val="none" w:sz="0" w:space="0" w:color="auto"/>
        <w:bottom w:val="none" w:sz="0" w:space="0" w:color="auto"/>
        <w:right w:val="none" w:sz="0" w:space="0" w:color="auto"/>
      </w:divBdr>
    </w:div>
    <w:div w:id="1442652792">
      <w:marLeft w:val="0"/>
      <w:marRight w:val="0"/>
      <w:marTop w:val="0"/>
      <w:marBottom w:val="0"/>
      <w:divBdr>
        <w:top w:val="none" w:sz="0" w:space="0" w:color="auto"/>
        <w:left w:val="none" w:sz="0" w:space="0" w:color="auto"/>
        <w:bottom w:val="none" w:sz="0" w:space="0" w:color="auto"/>
        <w:right w:val="none" w:sz="0" w:space="0" w:color="auto"/>
      </w:divBdr>
    </w:div>
    <w:div w:id="1442652793">
      <w:marLeft w:val="0"/>
      <w:marRight w:val="0"/>
      <w:marTop w:val="0"/>
      <w:marBottom w:val="0"/>
      <w:divBdr>
        <w:top w:val="none" w:sz="0" w:space="0" w:color="auto"/>
        <w:left w:val="none" w:sz="0" w:space="0" w:color="auto"/>
        <w:bottom w:val="none" w:sz="0" w:space="0" w:color="auto"/>
        <w:right w:val="none" w:sz="0" w:space="0" w:color="auto"/>
      </w:divBdr>
    </w:div>
    <w:div w:id="17076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10688351B7EE4999C77EE44CB09F334CEDD0E0BB21D6F8A1D7E4CB9B79711A93B643FE7095D7D7Af7oD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fin03</dc:creator>
  <cp:lastModifiedBy>admin</cp:lastModifiedBy>
  <cp:revision>11</cp:revision>
  <cp:lastPrinted>2020-11-10T02:10:00Z</cp:lastPrinted>
  <dcterms:created xsi:type="dcterms:W3CDTF">2019-11-20T08:24:00Z</dcterms:created>
  <dcterms:modified xsi:type="dcterms:W3CDTF">2020-11-10T03:14:00Z</dcterms:modified>
</cp:coreProperties>
</file>