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116F66">
        <w:rPr>
          <w:sz w:val="32"/>
          <w:szCs w:val="32"/>
        </w:rPr>
        <w:t>13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094BD5">
        <w:rPr>
          <w:sz w:val="32"/>
          <w:szCs w:val="32"/>
        </w:rPr>
        <w:t>7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16A88">
        <w:rPr>
          <w:rFonts w:ascii="Georgia" w:hAnsi="Georgia"/>
          <w:sz w:val="32"/>
          <w:szCs w:val="32"/>
        </w:rPr>
        <w:t>1</w:t>
      </w:r>
      <w:r w:rsidR="00116F66">
        <w:rPr>
          <w:rFonts w:ascii="Georgia" w:hAnsi="Georgia"/>
          <w:sz w:val="32"/>
          <w:szCs w:val="32"/>
        </w:rPr>
        <w:t>8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7D1B44" w:rsidRPr="007D1B44" w:rsidRDefault="007D1B44" w:rsidP="007D1B44">
      <w:pPr>
        <w:jc w:val="center"/>
        <w:outlineLvl w:val="3"/>
        <w:rPr>
          <w:sz w:val="16"/>
          <w:szCs w:val="16"/>
        </w:rPr>
      </w:pPr>
      <w:r w:rsidRPr="007D1B44">
        <w:rPr>
          <w:sz w:val="16"/>
          <w:szCs w:val="16"/>
        </w:rPr>
        <w:t>АДМИНИСТРАЦИЯ  ЧУНОЯРСКОГО СЕЛЬСОВЕТА</w:t>
      </w:r>
    </w:p>
    <w:p w:rsidR="007D1B44" w:rsidRPr="007D1B44" w:rsidRDefault="007D1B44" w:rsidP="007D1B44">
      <w:pPr>
        <w:jc w:val="center"/>
        <w:outlineLvl w:val="3"/>
        <w:rPr>
          <w:sz w:val="16"/>
          <w:szCs w:val="16"/>
        </w:rPr>
      </w:pPr>
      <w:r w:rsidRPr="007D1B44">
        <w:rPr>
          <w:sz w:val="16"/>
          <w:szCs w:val="16"/>
        </w:rPr>
        <w:t>БОГУЧАНСКОГО  РАЙОНА</w:t>
      </w:r>
    </w:p>
    <w:p w:rsidR="007D1B44" w:rsidRPr="007D1B44" w:rsidRDefault="007D1B44" w:rsidP="007D1B44">
      <w:pPr>
        <w:jc w:val="center"/>
        <w:rPr>
          <w:sz w:val="16"/>
          <w:szCs w:val="16"/>
        </w:rPr>
      </w:pPr>
      <w:r w:rsidRPr="007D1B44">
        <w:rPr>
          <w:sz w:val="16"/>
          <w:szCs w:val="16"/>
        </w:rPr>
        <w:t>КРАСНОЯРСКОГО КРАЯ</w:t>
      </w:r>
    </w:p>
    <w:p w:rsidR="007D1B44" w:rsidRPr="007D1B44" w:rsidRDefault="007D1B44" w:rsidP="007D1B44">
      <w:pPr>
        <w:jc w:val="center"/>
        <w:rPr>
          <w:sz w:val="16"/>
          <w:szCs w:val="16"/>
        </w:rPr>
      </w:pPr>
    </w:p>
    <w:p w:rsidR="007D1B44" w:rsidRPr="007D1B44" w:rsidRDefault="007D1B44" w:rsidP="007D1B44">
      <w:pPr>
        <w:jc w:val="center"/>
        <w:rPr>
          <w:sz w:val="16"/>
          <w:szCs w:val="16"/>
        </w:rPr>
      </w:pPr>
      <w:r w:rsidRPr="007D1B44">
        <w:rPr>
          <w:sz w:val="16"/>
          <w:szCs w:val="16"/>
        </w:rPr>
        <w:t>ПОСТАНОВЛЕНИЕ</w:t>
      </w:r>
    </w:p>
    <w:p w:rsidR="007D1B44" w:rsidRPr="007D1B44" w:rsidRDefault="007D1B44" w:rsidP="007D1B44">
      <w:pPr>
        <w:jc w:val="both"/>
        <w:rPr>
          <w:sz w:val="16"/>
          <w:szCs w:val="16"/>
        </w:rPr>
      </w:pPr>
    </w:p>
    <w:p w:rsidR="007D1B44" w:rsidRPr="007D1B44" w:rsidRDefault="007D1B44" w:rsidP="007D1B44">
      <w:pPr>
        <w:rPr>
          <w:sz w:val="16"/>
          <w:szCs w:val="16"/>
        </w:rPr>
      </w:pPr>
      <w:r w:rsidRPr="007D1B44">
        <w:rPr>
          <w:sz w:val="16"/>
          <w:szCs w:val="16"/>
        </w:rPr>
        <w:t>10 .07. 2014г.                                 с. Чунояр                                           № 47/1 -</w:t>
      </w:r>
      <w:proofErr w:type="gramStart"/>
      <w:r w:rsidRPr="007D1B44">
        <w:rPr>
          <w:sz w:val="16"/>
          <w:szCs w:val="16"/>
        </w:rPr>
        <w:t>п</w:t>
      </w:r>
      <w:proofErr w:type="gramEnd"/>
    </w:p>
    <w:p w:rsidR="007D1B44" w:rsidRPr="007D1B44" w:rsidRDefault="007D1B44" w:rsidP="007D1B44">
      <w:pPr>
        <w:ind w:firstLine="536"/>
        <w:jc w:val="both"/>
        <w:rPr>
          <w:sz w:val="16"/>
          <w:szCs w:val="16"/>
        </w:rPr>
      </w:pPr>
    </w:p>
    <w:p w:rsidR="007D1B44" w:rsidRPr="007D1B44" w:rsidRDefault="007D1B44" w:rsidP="007D1B44">
      <w:pPr>
        <w:ind w:firstLine="536"/>
        <w:jc w:val="both"/>
        <w:rPr>
          <w:sz w:val="16"/>
          <w:szCs w:val="16"/>
        </w:rPr>
      </w:pPr>
    </w:p>
    <w:p w:rsidR="007D1B44" w:rsidRPr="007D1B44" w:rsidRDefault="007D1B44" w:rsidP="007D1B44">
      <w:pPr>
        <w:jc w:val="both"/>
        <w:rPr>
          <w:sz w:val="16"/>
          <w:szCs w:val="16"/>
        </w:rPr>
      </w:pPr>
    </w:p>
    <w:p w:rsidR="007D1B44" w:rsidRPr="007D1B44" w:rsidRDefault="007D1B44" w:rsidP="007D1B44">
      <w:pPr>
        <w:jc w:val="both"/>
        <w:rPr>
          <w:sz w:val="16"/>
          <w:szCs w:val="16"/>
        </w:rPr>
      </w:pPr>
      <w:r w:rsidRPr="007D1B44">
        <w:rPr>
          <w:sz w:val="16"/>
          <w:szCs w:val="16"/>
        </w:rPr>
        <w:t xml:space="preserve">Об утверждении отчета об исполнении </w:t>
      </w:r>
    </w:p>
    <w:p w:rsidR="007D1B44" w:rsidRPr="007D1B44" w:rsidRDefault="007D1B44" w:rsidP="007D1B44">
      <w:pPr>
        <w:jc w:val="both"/>
        <w:rPr>
          <w:sz w:val="16"/>
          <w:szCs w:val="16"/>
        </w:rPr>
      </w:pPr>
      <w:r w:rsidRPr="007D1B44">
        <w:rPr>
          <w:sz w:val="16"/>
          <w:szCs w:val="16"/>
        </w:rPr>
        <w:t xml:space="preserve">бюджета </w:t>
      </w:r>
      <w:proofErr w:type="spellStart"/>
      <w:r w:rsidRPr="007D1B44">
        <w:rPr>
          <w:sz w:val="16"/>
          <w:szCs w:val="16"/>
        </w:rPr>
        <w:t>Чуноярского</w:t>
      </w:r>
      <w:proofErr w:type="spellEnd"/>
      <w:r w:rsidRPr="007D1B44">
        <w:rPr>
          <w:sz w:val="16"/>
          <w:szCs w:val="16"/>
        </w:rPr>
        <w:t xml:space="preserve"> сельсовета</w:t>
      </w:r>
    </w:p>
    <w:p w:rsidR="007D1B44" w:rsidRPr="007D1B44" w:rsidRDefault="007D1B44" w:rsidP="007D1B44">
      <w:pPr>
        <w:jc w:val="both"/>
        <w:rPr>
          <w:b/>
          <w:sz w:val="16"/>
          <w:szCs w:val="16"/>
        </w:rPr>
      </w:pPr>
      <w:r w:rsidRPr="007D1B44">
        <w:rPr>
          <w:sz w:val="16"/>
          <w:szCs w:val="16"/>
        </w:rPr>
        <w:t>за 1 полугодие  2015 года</w:t>
      </w:r>
      <w:r w:rsidRPr="007D1B44">
        <w:rPr>
          <w:b/>
          <w:sz w:val="16"/>
          <w:szCs w:val="16"/>
        </w:rPr>
        <w:t xml:space="preserve"> </w:t>
      </w:r>
    </w:p>
    <w:p w:rsidR="007D1B44" w:rsidRPr="007D1B44" w:rsidRDefault="007D1B44" w:rsidP="007D1B44">
      <w:pPr>
        <w:ind w:firstLine="540"/>
        <w:jc w:val="both"/>
        <w:rPr>
          <w:b/>
          <w:sz w:val="16"/>
          <w:szCs w:val="16"/>
        </w:rPr>
      </w:pPr>
    </w:p>
    <w:p w:rsidR="007D1B44" w:rsidRPr="007D1B44" w:rsidRDefault="007D1B44" w:rsidP="007D1B44">
      <w:pPr>
        <w:ind w:firstLine="540"/>
        <w:jc w:val="both"/>
        <w:rPr>
          <w:sz w:val="16"/>
          <w:szCs w:val="16"/>
        </w:rPr>
      </w:pPr>
      <w:r w:rsidRPr="007D1B44">
        <w:rPr>
          <w:sz w:val="16"/>
          <w:szCs w:val="16"/>
        </w:rPr>
        <w:t xml:space="preserve">В соответствии со ст. 7  Устава </w:t>
      </w:r>
      <w:proofErr w:type="spellStart"/>
      <w:r w:rsidRPr="007D1B44">
        <w:rPr>
          <w:sz w:val="16"/>
          <w:szCs w:val="16"/>
        </w:rPr>
        <w:t>Чуноярского</w:t>
      </w:r>
      <w:proofErr w:type="spellEnd"/>
      <w:r w:rsidRPr="007D1B44">
        <w:rPr>
          <w:sz w:val="16"/>
          <w:szCs w:val="16"/>
        </w:rPr>
        <w:t xml:space="preserve"> сельсовета </w:t>
      </w:r>
      <w:proofErr w:type="spellStart"/>
      <w:r w:rsidRPr="007D1B44">
        <w:rPr>
          <w:sz w:val="16"/>
          <w:szCs w:val="16"/>
        </w:rPr>
        <w:t>Богучанского</w:t>
      </w:r>
      <w:proofErr w:type="spellEnd"/>
      <w:r w:rsidRPr="007D1B44">
        <w:rPr>
          <w:sz w:val="16"/>
          <w:szCs w:val="16"/>
        </w:rPr>
        <w:t xml:space="preserve"> района, п. 5 ст. 264.2 Бюджетного кодекса Российской Федерации,  ст. 29 «Положения о бюджетном процессе в </w:t>
      </w:r>
      <w:proofErr w:type="spellStart"/>
      <w:r w:rsidRPr="007D1B44">
        <w:rPr>
          <w:sz w:val="16"/>
          <w:szCs w:val="16"/>
        </w:rPr>
        <w:t>Чуноярском</w:t>
      </w:r>
      <w:proofErr w:type="spellEnd"/>
      <w:r w:rsidRPr="007D1B44">
        <w:rPr>
          <w:sz w:val="16"/>
          <w:szCs w:val="16"/>
        </w:rPr>
        <w:t xml:space="preserve"> сельсовете» утвержденного решением </w:t>
      </w:r>
      <w:proofErr w:type="spellStart"/>
      <w:r w:rsidRPr="007D1B44">
        <w:rPr>
          <w:sz w:val="16"/>
          <w:szCs w:val="16"/>
        </w:rPr>
        <w:t>Чуноярского</w:t>
      </w:r>
      <w:proofErr w:type="spellEnd"/>
      <w:r w:rsidRPr="007D1B44">
        <w:rPr>
          <w:sz w:val="16"/>
          <w:szCs w:val="16"/>
        </w:rPr>
        <w:t xml:space="preserve"> сельского Совета депутатов от 03.10.2013  № 6  ПОСТАНОВЛЯЮ: </w:t>
      </w:r>
    </w:p>
    <w:p w:rsidR="007D1B44" w:rsidRPr="007D1B44" w:rsidRDefault="007D1B44" w:rsidP="007D1B44">
      <w:pPr>
        <w:ind w:firstLine="540"/>
        <w:jc w:val="both"/>
        <w:rPr>
          <w:sz w:val="16"/>
          <w:szCs w:val="16"/>
        </w:rPr>
      </w:pPr>
      <w:r w:rsidRPr="007D1B44">
        <w:rPr>
          <w:sz w:val="16"/>
          <w:szCs w:val="16"/>
        </w:rPr>
        <w:t xml:space="preserve">1. Утвердить отчет об исполнении бюджета </w:t>
      </w:r>
      <w:proofErr w:type="spellStart"/>
      <w:r w:rsidRPr="007D1B44">
        <w:rPr>
          <w:sz w:val="16"/>
          <w:szCs w:val="16"/>
        </w:rPr>
        <w:t>Чуноярского</w:t>
      </w:r>
      <w:proofErr w:type="spellEnd"/>
      <w:r w:rsidRPr="007D1B44">
        <w:rPr>
          <w:sz w:val="16"/>
          <w:szCs w:val="16"/>
        </w:rPr>
        <w:t xml:space="preserve"> сельсовета за 1 полугодие  2015 года согласно приложению.</w:t>
      </w:r>
    </w:p>
    <w:p w:rsidR="007D1B44" w:rsidRPr="007D1B44" w:rsidRDefault="007D1B44" w:rsidP="007D1B44">
      <w:pPr>
        <w:ind w:firstLine="540"/>
        <w:jc w:val="both"/>
        <w:rPr>
          <w:sz w:val="16"/>
          <w:szCs w:val="16"/>
        </w:rPr>
      </w:pPr>
      <w:r w:rsidRPr="007D1B44">
        <w:rPr>
          <w:sz w:val="16"/>
          <w:szCs w:val="16"/>
        </w:rPr>
        <w:t xml:space="preserve">2. </w:t>
      </w:r>
      <w:proofErr w:type="gramStart"/>
      <w:r w:rsidRPr="007D1B44">
        <w:rPr>
          <w:sz w:val="16"/>
          <w:szCs w:val="16"/>
        </w:rPr>
        <w:t>Контроль за</w:t>
      </w:r>
      <w:proofErr w:type="gramEnd"/>
      <w:r w:rsidRPr="007D1B44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7D1B44" w:rsidRPr="007D1B44" w:rsidRDefault="007D1B44" w:rsidP="007D1B44">
      <w:pPr>
        <w:ind w:firstLine="540"/>
        <w:jc w:val="both"/>
        <w:rPr>
          <w:sz w:val="16"/>
          <w:szCs w:val="16"/>
        </w:rPr>
      </w:pPr>
      <w:r w:rsidRPr="007D1B44">
        <w:rPr>
          <w:sz w:val="16"/>
          <w:szCs w:val="16"/>
        </w:rPr>
        <w:t xml:space="preserve">3. Постановление подлежит  опубликованию в </w:t>
      </w:r>
      <w:proofErr w:type="gramStart"/>
      <w:r w:rsidRPr="007D1B44">
        <w:rPr>
          <w:sz w:val="16"/>
          <w:szCs w:val="16"/>
        </w:rPr>
        <w:t>печатном</w:t>
      </w:r>
      <w:proofErr w:type="gramEnd"/>
      <w:r w:rsidRPr="007D1B44">
        <w:rPr>
          <w:sz w:val="16"/>
          <w:szCs w:val="16"/>
        </w:rPr>
        <w:t xml:space="preserve"> издание «</w:t>
      </w:r>
      <w:proofErr w:type="spellStart"/>
      <w:r w:rsidRPr="007D1B44">
        <w:rPr>
          <w:sz w:val="16"/>
          <w:szCs w:val="16"/>
        </w:rPr>
        <w:t>Чуноярские</w:t>
      </w:r>
      <w:proofErr w:type="spellEnd"/>
      <w:r w:rsidRPr="007D1B44">
        <w:rPr>
          <w:sz w:val="16"/>
          <w:szCs w:val="16"/>
        </w:rPr>
        <w:t xml:space="preserve"> вести» и вступает в силу в день, следующий за днем его  опубликования.</w:t>
      </w:r>
    </w:p>
    <w:p w:rsidR="007D1B44" w:rsidRPr="007D1B44" w:rsidRDefault="007D1B44" w:rsidP="007D1B44">
      <w:pPr>
        <w:ind w:firstLine="540"/>
        <w:jc w:val="both"/>
        <w:rPr>
          <w:sz w:val="16"/>
          <w:szCs w:val="16"/>
        </w:rPr>
      </w:pPr>
    </w:p>
    <w:p w:rsidR="007D1B44" w:rsidRPr="007D1B44" w:rsidRDefault="007D1B44" w:rsidP="007D1B44">
      <w:pPr>
        <w:jc w:val="both"/>
        <w:rPr>
          <w:sz w:val="16"/>
          <w:szCs w:val="16"/>
        </w:rPr>
      </w:pPr>
      <w:proofErr w:type="spellStart"/>
      <w:r w:rsidRPr="007D1B44">
        <w:rPr>
          <w:sz w:val="16"/>
          <w:szCs w:val="16"/>
        </w:rPr>
        <w:t>И.о</w:t>
      </w:r>
      <w:proofErr w:type="spellEnd"/>
      <w:r w:rsidRPr="007D1B44">
        <w:rPr>
          <w:sz w:val="16"/>
          <w:szCs w:val="16"/>
        </w:rPr>
        <w:t xml:space="preserve">. Главы </w:t>
      </w:r>
      <w:proofErr w:type="spellStart"/>
      <w:r w:rsidRPr="007D1B44">
        <w:rPr>
          <w:sz w:val="16"/>
          <w:szCs w:val="16"/>
        </w:rPr>
        <w:t>Чуноярского</w:t>
      </w:r>
      <w:proofErr w:type="spellEnd"/>
      <w:r w:rsidRPr="007D1B44">
        <w:rPr>
          <w:sz w:val="16"/>
          <w:szCs w:val="16"/>
        </w:rPr>
        <w:t xml:space="preserve"> сельсовета                                             Е.В. Кузнецова</w:t>
      </w:r>
    </w:p>
    <w:p w:rsidR="007D1B44" w:rsidRPr="007D1B44" w:rsidRDefault="007D1B44" w:rsidP="007D1B44">
      <w:pPr>
        <w:rPr>
          <w:sz w:val="16"/>
          <w:szCs w:val="16"/>
        </w:rPr>
      </w:pPr>
    </w:p>
    <w:tbl>
      <w:tblPr>
        <w:tblW w:w="11240" w:type="dxa"/>
        <w:tblInd w:w="93" w:type="dxa"/>
        <w:tblLook w:val="04A0" w:firstRow="1" w:lastRow="0" w:firstColumn="1" w:lastColumn="0" w:noHBand="0" w:noVBand="1"/>
      </w:tblPr>
      <w:tblGrid>
        <w:gridCol w:w="6340"/>
        <w:gridCol w:w="1216"/>
        <w:gridCol w:w="1245"/>
        <w:gridCol w:w="1265"/>
        <w:gridCol w:w="1174"/>
      </w:tblGrid>
      <w:tr w:rsidR="007D1B44" w:rsidRPr="007D1B44" w:rsidTr="007D1B44">
        <w:trPr>
          <w:trHeight w:val="1050"/>
        </w:trPr>
        <w:tc>
          <w:tcPr>
            <w:tcW w:w="11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bookmarkStart w:id="0" w:name="_GoBack"/>
            <w:bookmarkEnd w:id="0"/>
            <w:r w:rsidRPr="007D1B44">
              <w:rPr>
                <w:rFonts w:ascii="Arial Cyr" w:hAnsi="Arial Cyr"/>
                <w:sz w:val="16"/>
                <w:szCs w:val="16"/>
              </w:rPr>
              <w:t>Приложение</w:t>
            </w:r>
            <w:r w:rsidRPr="007D1B44">
              <w:rPr>
                <w:rFonts w:ascii="Arial Cyr" w:hAnsi="Arial Cyr"/>
                <w:sz w:val="16"/>
                <w:szCs w:val="16"/>
              </w:rPr>
              <w:br/>
              <w:t xml:space="preserve">к постановлению администрации </w:t>
            </w:r>
            <w:proofErr w:type="spellStart"/>
            <w:r w:rsidRPr="007D1B44">
              <w:rPr>
                <w:rFonts w:ascii="Arial Cyr" w:hAnsi="Arial Cyr"/>
                <w:sz w:val="16"/>
                <w:szCs w:val="16"/>
              </w:rPr>
              <w:t>Чуноярского</w:t>
            </w:r>
            <w:proofErr w:type="spellEnd"/>
            <w:r w:rsidRPr="007D1B44">
              <w:rPr>
                <w:rFonts w:ascii="Arial Cyr" w:hAnsi="Arial Cyr"/>
                <w:sz w:val="16"/>
                <w:szCs w:val="16"/>
              </w:rPr>
              <w:t xml:space="preserve"> сельсовета</w:t>
            </w:r>
            <w:r w:rsidRPr="007D1B44">
              <w:rPr>
                <w:rFonts w:ascii="Arial Cyr" w:hAnsi="Arial Cyr"/>
                <w:sz w:val="16"/>
                <w:szCs w:val="16"/>
              </w:rPr>
              <w:br/>
              <w:t>от      10.07.2015г. №  47/1 -</w:t>
            </w:r>
            <w:proofErr w:type="gramStart"/>
            <w:r w:rsidRPr="007D1B44">
              <w:rPr>
                <w:rFonts w:ascii="Arial Cyr" w:hAnsi="Arial Cyr"/>
                <w:sz w:val="16"/>
                <w:szCs w:val="16"/>
              </w:rPr>
              <w:t>п</w:t>
            </w:r>
            <w:proofErr w:type="gramEnd"/>
          </w:p>
        </w:tc>
      </w:tr>
      <w:tr w:rsidR="007D1B44" w:rsidRPr="007D1B44" w:rsidTr="007D1B44">
        <w:trPr>
          <w:trHeight w:val="795"/>
        </w:trPr>
        <w:tc>
          <w:tcPr>
            <w:tcW w:w="11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 xml:space="preserve">Отчёт по исполнению бюджета </w:t>
            </w:r>
            <w:proofErr w:type="spellStart"/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</w:t>
            </w:r>
          </w:p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 xml:space="preserve">за 1 полугодие 2015 года 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руб.</w:t>
            </w:r>
          </w:p>
        </w:tc>
      </w:tr>
      <w:tr w:rsidR="007D1B44" w:rsidRPr="007D1B44" w:rsidTr="007D1B44">
        <w:trPr>
          <w:trHeight w:val="6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План на год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Исполнено за 1 полугодие 2015 года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Отклонение от плана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5</w:t>
            </w:r>
          </w:p>
        </w:tc>
      </w:tr>
      <w:tr w:rsidR="007D1B44" w:rsidRPr="007D1B44" w:rsidTr="007D1B44">
        <w:trPr>
          <w:trHeight w:val="255"/>
        </w:trPr>
        <w:tc>
          <w:tcPr>
            <w:tcW w:w="11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14901459,00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7038197,39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-7863261,61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47,23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3132067,00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1830146,45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-1301920,55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58,43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1774347,00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1108446,30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-665900,70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62,47</w:t>
            </w: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Акциз по подакцизным товарам (</w:t>
            </w:r>
            <w:proofErr w:type="spellStart"/>
            <w:r w:rsidRPr="007D1B44">
              <w:rPr>
                <w:rFonts w:ascii="Arial Cyr" w:hAnsi="Arial Cyr"/>
                <w:sz w:val="16"/>
                <w:szCs w:val="16"/>
              </w:rPr>
              <w:t>продкции</w:t>
            </w:r>
            <w:proofErr w:type="spellEnd"/>
            <w:r w:rsidRPr="007D1B44">
              <w:rPr>
                <w:rFonts w:ascii="Arial Cyr" w:hAnsi="Arial Cyr"/>
                <w:sz w:val="16"/>
                <w:szCs w:val="16"/>
              </w:rPr>
              <w:t xml:space="preserve">), производимым на территории Российской Федерации в </w:t>
            </w:r>
            <w:proofErr w:type="spellStart"/>
            <w:r w:rsidRPr="007D1B44">
              <w:rPr>
                <w:rFonts w:ascii="Arial Cyr" w:hAnsi="Arial Cyr"/>
                <w:sz w:val="16"/>
                <w:szCs w:val="16"/>
              </w:rPr>
              <w:t>т.ч</w:t>
            </w:r>
            <w:proofErr w:type="spellEnd"/>
            <w:r w:rsidRPr="007D1B44">
              <w:rPr>
                <w:rFonts w:ascii="Arial Cyr" w:hAnsi="Arial Cyr"/>
                <w:sz w:val="16"/>
                <w:szCs w:val="16"/>
              </w:rPr>
              <w:t>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144200,00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72945,67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-71254,33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50,59</w:t>
            </w:r>
          </w:p>
        </w:tc>
      </w:tr>
      <w:tr w:rsidR="007D1B44" w:rsidRPr="007D1B44" w:rsidTr="007D1B44">
        <w:trPr>
          <w:trHeight w:val="108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44100,00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24505,83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-19594,17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55,57</w:t>
            </w:r>
          </w:p>
        </w:tc>
      </w:tr>
      <w:tr w:rsidR="007D1B44" w:rsidRPr="007D1B44" w:rsidTr="007D1B44">
        <w:trPr>
          <w:trHeight w:val="13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7D1B44">
              <w:rPr>
                <w:rFonts w:ascii="Arial Cyr" w:hAnsi="Arial Cyr"/>
                <w:sz w:val="16"/>
                <w:szCs w:val="16"/>
              </w:rPr>
              <w:t>инжекторных</w:t>
            </w:r>
            <w:proofErr w:type="spellEnd"/>
            <w:r w:rsidRPr="007D1B44">
              <w:rPr>
                <w:rFonts w:ascii="Arial Cyr" w:hAnsi="Arial Cyr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1600,00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675,02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-924,98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42,19</w:t>
            </w:r>
          </w:p>
        </w:tc>
      </w:tr>
      <w:tr w:rsidR="007D1B44" w:rsidRPr="007D1B44" w:rsidTr="007D1B44">
        <w:trPr>
          <w:trHeight w:val="13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96600,00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49473,26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-47126,74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51,21</w:t>
            </w:r>
          </w:p>
        </w:tc>
      </w:tr>
      <w:tr w:rsidR="007D1B44" w:rsidRPr="007D1B44" w:rsidTr="007D1B44">
        <w:trPr>
          <w:trHeight w:val="13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1900,00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-1708,44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-3608,44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-89,92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НАЛОГИ НА ИМУЩЕСТВО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1031130,00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565417,03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-465712,97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54,83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343150,00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45084,71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-298065,29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13,14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Земельный налог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687980,00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520332,32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-167647,68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75,63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ГОСУДАРСТВЕННАЯ ПОШЛИНА, СБОРЫ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42390,00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20090,00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-22300,00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47,39</w:t>
            </w: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115000,00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56313,91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-58686,09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48,97</w:t>
            </w:r>
          </w:p>
        </w:tc>
      </w:tr>
      <w:tr w:rsidR="007D1B44" w:rsidRPr="007D1B44" w:rsidTr="007D1B44">
        <w:trPr>
          <w:trHeight w:val="12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D1B44" w:rsidRPr="007D1B44" w:rsidTr="007D1B44">
        <w:trPr>
          <w:trHeight w:val="10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115000,00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56313,91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-58686,09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48,97</w:t>
            </w: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25000,00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3779,93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-21220,07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15,12</w:t>
            </w:r>
          </w:p>
        </w:tc>
      </w:tr>
      <w:tr w:rsidR="007D1B44" w:rsidRPr="007D1B44" w:rsidTr="007D1B44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3153,61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11769392,00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5208050,94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-6561341,06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44,25</w:t>
            </w: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6077940,00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4527220,00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-1550720,00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74,49</w:t>
            </w:r>
          </w:p>
        </w:tc>
      </w:tr>
      <w:tr w:rsidR="007D1B44" w:rsidRPr="007D1B44" w:rsidTr="007D1B44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263809,00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189519,94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-74289,06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71,84</w:t>
            </w: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5427643,00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491311,00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-4936332,00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9,05</w:t>
            </w:r>
          </w:p>
        </w:tc>
      </w:tr>
      <w:tr w:rsidR="007D1B44" w:rsidRPr="007D1B44" w:rsidTr="007D1B44">
        <w:trPr>
          <w:trHeight w:val="8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ВОЗВРАТ ОСТАТКОВ СУБСИДИЙ, СУБВЕНЦИЙ И ИНЫХ МЕЖБЮДЖЕТНЫХ ТРАНСФЕРТОВ</w:t>
            </w:r>
            <w:proofErr w:type="gramStart"/>
            <w:r w:rsidRPr="007D1B44">
              <w:rPr>
                <w:rFonts w:ascii="Arial Cyr" w:hAnsi="Arial Cyr"/>
                <w:sz w:val="16"/>
                <w:szCs w:val="16"/>
              </w:rPr>
              <w:t xml:space="preserve"> ,</w:t>
            </w:r>
            <w:proofErr w:type="gramEnd"/>
            <w:r w:rsidRPr="007D1B44">
              <w:rPr>
                <w:rFonts w:ascii="Arial Cyr" w:hAnsi="Arial Cyr"/>
                <w:sz w:val="16"/>
                <w:szCs w:val="16"/>
              </w:rPr>
              <w:t xml:space="preserve"> ИМЕЮЩИХ ЦЕЛЕВОЕ НАЗНАЧЕНИЕ, ПРОШЛЫХ ЛЕТ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D1B44" w:rsidRPr="007D1B44" w:rsidTr="007D1B44">
        <w:trPr>
          <w:trHeight w:val="345"/>
        </w:trPr>
        <w:tc>
          <w:tcPr>
            <w:tcW w:w="112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РАСХОДЫ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Расходы бюджета - ИТОГО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16279847,53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6536952,56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-9742894,97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40,15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5593007,53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2303672,99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-3289334,54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%</w:t>
            </w: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685473,00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276869,00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-408604,00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40,39</w:t>
            </w:r>
          </w:p>
        </w:tc>
      </w:tr>
      <w:tr w:rsidR="007D1B44" w:rsidRPr="007D1B44" w:rsidTr="007D1B44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416539,00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175899,50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-240639,50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42,23</w:t>
            </w:r>
          </w:p>
        </w:tc>
      </w:tr>
      <w:tr w:rsidR="007D1B44" w:rsidRPr="007D1B44" w:rsidTr="007D1B44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4490995,53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1850904,49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-2640091,04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41,21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Выборы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75000,00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-75000,00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Резервные фонды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70000,00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-70000,00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23793,00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-23793,00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263809,00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189519,94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-74289,06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71,84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263809,00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189519,94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-74289,06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71,84</w:t>
            </w: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spellStart"/>
            <w:r w:rsidRPr="007D1B44">
              <w:rPr>
                <w:rFonts w:ascii="Arial Cyr" w:hAnsi="Arial Cyr"/>
                <w:sz w:val="16"/>
                <w:szCs w:val="16"/>
              </w:rPr>
              <w:t>гражданскя</w:t>
            </w:r>
            <w:proofErr w:type="spellEnd"/>
            <w:r w:rsidRPr="007D1B44">
              <w:rPr>
                <w:rFonts w:ascii="Arial Cyr" w:hAnsi="Arial Cyr"/>
                <w:sz w:val="16"/>
                <w:szCs w:val="16"/>
              </w:rPr>
              <w:t xml:space="preserve"> оборона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31000,00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155000,00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59956,34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824500,00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416416,02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-408083,98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50,51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824500,00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416416,02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2340988,00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381720,27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-1959267,73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16,31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315000,00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24750,00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-290250,00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7,86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Коммунальное хозяйство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620000,00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65596,00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-554404,00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10,58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Благоустройство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1405988,00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291374,27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-1114613,73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20,72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6472070,00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3060000,00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-3412070,00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47,28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Культура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6472070,00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3060000,00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-3412070,00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47,28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24000,00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12000,00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-12000,00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24000,00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12000,00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-12000,00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50,00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322400,00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113667,00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-208733,00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35,26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Физическая культура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322400,00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113667,00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-208733,00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35,26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84280,00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-84280,00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7D1B44" w:rsidRPr="007D1B44" w:rsidTr="007D1B44">
        <w:trPr>
          <w:trHeight w:val="28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Результат исполнения бюджета (дефицит</w:t>
            </w:r>
            <w:proofErr w:type="gramStart"/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 xml:space="preserve"> "--", </w:t>
            </w:r>
            <w:proofErr w:type="gramEnd"/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профицит "+")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-1378388,53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501244,83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1879633,36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-36,36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1378388,53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-501244,83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-1879633,36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-36,36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1378388,53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-501244,83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-1879633,36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-36,36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-14901459,00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-7038197,39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7863261,61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47,23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Уменьшение остатков средств бюджета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16279847,53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6536952,56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-9742894,97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40,15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Справочно: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Заработная плата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3169263,03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1540300,00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-1628963,03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48,60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Прочие выплаты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96800,00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34330,00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-62470,00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35,46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960345,00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381503,80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-578841,20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39,73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661468,94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290167,17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-371301,77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43,87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337164,00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110390,00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-226774,00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32,74</w:t>
            </w: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 xml:space="preserve">Увеличение стоимости </w:t>
            </w:r>
            <w:proofErr w:type="gramStart"/>
            <w:r w:rsidRPr="007D1B44">
              <w:rPr>
                <w:rFonts w:ascii="Arial Cyr" w:hAnsi="Arial Cyr"/>
                <w:sz w:val="16"/>
                <w:szCs w:val="16"/>
              </w:rPr>
              <w:t>материальный</w:t>
            </w:r>
            <w:proofErr w:type="gramEnd"/>
            <w:r w:rsidRPr="007D1B44">
              <w:rPr>
                <w:rFonts w:ascii="Arial Cyr" w:hAnsi="Arial Cyr"/>
                <w:sz w:val="16"/>
                <w:szCs w:val="16"/>
              </w:rPr>
              <w:t xml:space="preserve"> запасов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1779938,00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268606,00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-1511332,00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15,09</w:t>
            </w:r>
          </w:p>
        </w:tc>
      </w:tr>
      <w:tr w:rsidR="007D1B44" w:rsidRPr="007D1B44" w:rsidTr="007D1B44">
        <w:trPr>
          <w:trHeight w:val="66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7D1B44" w:rsidRPr="007D1B44" w:rsidTr="007D1B44">
        <w:trPr>
          <w:trHeight w:val="1350"/>
        </w:trPr>
        <w:tc>
          <w:tcPr>
            <w:tcW w:w="7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 xml:space="preserve">Сведения о численности муниципальных служащих </w:t>
            </w: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br/>
            </w:r>
            <w:proofErr w:type="spellStart"/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</w:t>
            </w:r>
            <w:proofErr w:type="spellStart"/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t xml:space="preserve"> района </w:t>
            </w:r>
            <w:r w:rsidRPr="007D1B44">
              <w:rPr>
                <w:rFonts w:ascii="Arial Cyr" w:hAnsi="Arial Cyr"/>
                <w:b/>
                <w:bCs/>
                <w:sz w:val="16"/>
                <w:szCs w:val="16"/>
              </w:rPr>
              <w:br/>
              <w:t>на 1 июля 2015 года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7D1B44" w:rsidRPr="007D1B44" w:rsidTr="007D1B44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B44" w:rsidRPr="007D1B44" w:rsidRDefault="007D1B44" w:rsidP="007D1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7D1B44" w:rsidRPr="007D1B44" w:rsidTr="007D1B44">
        <w:trPr>
          <w:trHeight w:val="3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Значение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Среднесписочная численность муниципальных служащих сельсовета за отчётный квартал, человек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7D1B44" w:rsidRPr="007D1B44" w:rsidTr="007D1B44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Фактические затраты на денежное содержание муниципальных служащих за отчётный квартал,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7D1B44">
              <w:rPr>
                <w:rFonts w:ascii="Arial Cyr" w:hAnsi="Arial Cyr"/>
                <w:sz w:val="16"/>
                <w:szCs w:val="16"/>
              </w:rPr>
              <w:t>898986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B44" w:rsidRPr="007D1B44" w:rsidRDefault="007D1B44" w:rsidP="007D1B44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</w:tbl>
    <w:p w:rsidR="001D3489" w:rsidRPr="007D1B44" w:rsidRDefault="001D3489" w:rsidP="001D3489">
      <w:pPr>
        <w:rPr>
          <w:rFonts w:ascii="Georgia" w:hAnsi="Georgia"/>
          <w:sz w:val="16"/>
          <w:szCs w:val="16"/>
        </w:rPr>
      </w:pPr>
    </w:p>
    <w:p w:rsidR="001D3489" w:rsidRPr="007D1B44" w:rsidRDefault="001D3489" w:rsidP="001D3489">
      <w:pPr>
        <w:rPr>
          <w:rFonts w:ascii="Georgia" w:hAnsi="Georgia"/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73623DA"/>
    <w:multiLevelType w:val="hybridMultilevel"/>
    <w:tmpl w:val="1EFC0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77A017D9"/>
    <w:multiLevelType w:val="hybridMultilevel"/>
    <w:tmpl w:val="1B9A6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13"/>
  </w:num>
  <w:num w:numId="5">
    <w:abstractNumId w:val="11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5"/>
  </w:num>
  <w:num w:numId="12">
    <w:abstractNumId w:val="6"/>
  </w:num>
  <w:num w:numId="13">
    <w:abstractNumId w:val="4"/>
  </w:num>
  <w:num w:numId="14">
    <w:abstractNumId w:val="2"/>
  </w:num>
  <w:num w:numId="15">
    <w:abstractNumId w:val="3"/>
  </w:num>
  <w:num w:numId="1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94BD5"/>
    <w:rsid w:val="00116F66"/>
    <w:rsid w:val="001D3489"/>
    <w:rsid w:val="001F61F1"/>
    <w:rsid w:val="002312DA"/>
    <w:rsid w:val="00242C26"/>
    <w:rsid w:val="00284604"/>
    <w:rsid w:val="00362085"/>
    <w:rsid w:val="00475E71"/>
    <w:rsid w:val="004E3F26"/>
    <w:rsid w:val="00555B25"/>
    <w:rsid w:val="005B6A50"/>
    <w:rsid w:val="007422ED"/>
    <w:rsid w:val="007C48E8"/>
    <w:rsid w:val="007D1B44"/>
    <w:rsid w:val="00823427"/>
    <w:rsid w:val="0089467A"/>
    <w:rsid w:val="008A4757"/>
    <w:rsid w:val="00C14C7A"/>
    <w:rsid w:val="00D16A88"/>
    <w:rsid w:val="00DC54BF"/>
    <w:rsid w:val="00DE685D"/>
    <w:rsid w:val="00DF0971"/>
    <w:rsid w:val="00E24BB5"/>
    <w:rsid w:val="00F62D3A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2015-08-10T06:39:00Z</cp:lastPrinted>
  <dcterms:created xsi:type="dcterms:W3CDTF">2015-08-10T04:35:00Z</dcterms:created>
  <dcterms:modified xsi:type="dcterms:W3CDTF">2015-08-10T06:39:00Z</dcterms:modified>
</cp:coreProperties>
</file>