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587" w:rsidRDefault="004C3587" w:rsidP="004C3587">
      <w:pPr>
        <w:pBdr>
          <w:bottom w:val="single" w:sz="12" w:space="1" w:color="auto"/>
        </w:pBdr>
        <w:jc w:val="center"/>
        <w:rPr>
          <w:sz w:val="96"/>
          <w:szCs w:val="96"/>
        </w:rPr>
      </w:pPr>
      <w:bookmarkStart w:id="0" w:name="_GoBack"/>
      <w:bookmarkEnd w:id="0"/>
      <w:r w:rsidRPr="004C3587">
        <w:rPr>
          <w:sz w:val="96"/>
          <w:szCs w:val="96"/>
        </w:rPr>
        <w:t>ЧУНОЯРСКИЕ</w:t>
      </w:r>
    </w:p>
    <w:p w:rsidR="00C47A97" w:rsidRPr="004C3587" w:rsidRDefault="00C47A97" w:rsidP="004C3587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4C3587">
        <w:rPr>
          <w:rFonts w:ascii="Georgia" w:hAnsi="Georgia"/>
          <w:sz w:val="96"/>
          <w:szCs w:val="96"/>
        </w:rPr>
        <w:t>ВЕСТИ</w:t>
      </w:r>
    </w:p>
    <w:p w:rsidR="004C3587" w:rsidRPr="004C3587" w:rsidRDefault="004C3587" w:rsidP="004C3587">
      <w:pPr>
        <w:jc w:val="center"/>
        <w:rPr>
          <w:rFonts w:ascii="Georgia" w:hAnsi="Georgia"/>
          <w:sz w:val="28"/>
          <w:szCs w:val="28"/>
        </w:rPr>
      </w:pPr>
      <w:r w:rsidRPr="004C3587"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 w:rsidRPr="004C3587">
        <w:rPr>
          <w:rFonts w:ascii="Georgia" w:hAnsi="Georgia"/>
          <w:sz w:val="28"/>
          <w:szCs w:val="28"/>
        </w:rPr>
        <w:t>Чуноярского</w:t>
      </w:r>
      <w:proofErr w:type="spellEnd"/>
      <w:r w:rsidRPr="004C3587">
        <w:rPr>
          <w:rFonts w:ascii="Georgia" w:hAnsi="Georgia"/>
          <w:sz w:val="28"/>
          <w:szCs w:val="28"/>
        </w:rPr>
        <w:t xml:space="preserve"> сельсовета</w:t>
      </w:r>
    </w:p>
    <w:p w:rsidR="004C3587" w:rsidRPr="004C3587" w:rsidRDefault="004C3587" w:rsidP="004C3587">
      <w:pPr>
        <w:jc w:val="center"/>
        <w:rPr>
          <w:rFonts w:ascii="Georgia" w:hAnsi="Georgia"/>
          <w:sz w:val="28"/>
          <w:szCs w:val="28"/>
        </w:rPr>
      </w:pPr>
    </w:p>
    <w:p w:rsidR="004C3587" w:rsidRPr="004C3587" w:rsidRDefault="003A1AEE" w:rsidP="004C3587">
      <w:pPr>
        <w:rPr>
          <w:rFonts w:ascii="Georgia" w:hAnsi="Georgia"/>
          <w:sz w:val="28"/>
          <w:szCs w:val="28"/>
        </w:rPr>
      </w:pPr>
      <w:r>
        <w:rPr>
          <w:sz w:val="32"/>
          <w:szCs w:val="32"/>
        </w:rPr>
        <w:t>07.09</w:t>
      </w:r>
      <w:r w:rsidR="00AB5D77">
        <w:rPr>
          <w:sz w:val="32"/>
          <w:szCs w:val="32"/>
        </w:rPr>
        <w:t>.</w:t>
      </w:r>
      <w:r w:rsidR="004C3587" w:rsidRPr="004C3587">
        <w:rPr>
          <w:sz w:val="32"/>
          <w:szCs w:val="32"/>
        </w:rPr>
        <w:t>2015г</w:t>
      </w:r>
      <w:r>
        <w:rPr>
          <w:rFonts w:ascii="Georgia" w:hAnsi="Georgia"/>
          <w:sz w:val="32"/>
          <w:szCs w:val="32"/>
        </w:rPr>
        <w:t xml:space="preserve">.                                                                         </w:t>
      </w:r>
      <w:r w:rsidR="004C3587" w:rsidRPr="004C3587">
        <w:rPr>
          <w:rFonts w:ascii="Georgia" w:hAnsi="Georgia"/>
          <w:sz w:val="32"/>
          <w:szCs w:val="32"/>
        </w:rPr>
        <w:t xml:space="preserve">№  </w:t>
      </w:r>
      <w:r>
        <w:rPr>
          <w:rFonts w:ascii="Georgia" w:hAnsi="Georgia"/>
          <w:sz w:val="36"/>
          <w:szCs w:val="36"/>
        </w:rPr>
        <w:t>22-А</w:t>
      </w:r>
    </w:p>
    <w:p w:rsidR="00C56EF0" w:rsidRPr="000A7612" w:rsidRDefault="00C56EF0" w:rsidP="00C56EF0">
      <w:pPr>
        <w:jc w:val="center"/>
        <w:rPr>
          <w:b/>
          <w:sz w:val="18"/>
          <w:szCs w:val="18"/>
        </w:rPr>
      </w:pPr>
      <w:r w:rsidRPr="000A7612">
        <w:rPr>
          <w:b/>
          <w:sz w:val="18"/>
          <w:szCs w:val="18"/>
        </w:rPr>
        <w:t xml:space="preserve">Администрация </w:t>
      </w:r>
      <w:proofErr w:type="spellStart"/>
      <w:r w:rsidRPr="000A7612">
        <w:rPr>
          <w:b/>
          <w:sz w:val="18"/>
          <w:szCs w:val="18"/>
        </w:rPr>
        <w:t>Чуноярского</w:t>
      </w:r>
      <w:proofErr w:type="spellEnd"/>
      <w:r w:rsidRPr="000A7612">
        <w:rPr>
          <w:b/>
          <w:sz w:val="18"/>
          <w:szCs w:val="18"/>
        </w:rPr>
        <w:t xml:space="preserve"> сельсовета</w:t>
      </w:r>
    </w:p>
    <w:p w:rsidR="00C56EF0" w:rsidRPr="000A7612" w:rsidRDefault="00C56EF0" w:rsidP="00C56EF0">
      <w:pPr>
        <w:jc w:val="center"/>
        <w:rPr>
          <w:b/>
          <w:sz w:val="18"/>
          <w:szCs w:val="18"/>
        </w:rPr>
      </w:pPr>
      <w:proofErr w:type="spellStart"/>
      <w:r w:rsidRPr="000A7612">
        <w:rPr>
          <w:b/>
          <w:sz w:val="18"/>
          <w:szCs w:val="18"/>
        </w:rPr>
        <w:t>Богучанского</w:t>
      </w:r>
      <w:proofErr w:type="spellEnd"/>
      <w:r w:rsidRPr="000A7612">
        <w:rPr>
          <w:b/>
          <w:sz w:val="18"/>
          <w:szCs w:val="18"/>
        </w:rPr>
        <w:t xml:space="preserve"> района</w:t>
      </w:r>
    </w:p>
    <w:p w:rsidR="00C56EF0" w:rsidRPr="000A7612" w:rsidRDefault="00C56EF0" w:rsidP="00C56EF0">
      <w:pPr>
        <w:jc w:val="center"/>
        <w:rPr>
          <w:b/>
          <w:sz w:val="18"/>
          <w:szCs w:val="18"/>
        </w:rPr>
      </w:pPr>
      <w:r w:rsidRPr="000A7612">
        <w:rPr>
          <w:b/>
          <w:sz w:val="18"/>
          <w:szCs w:val="18"/>
        </w:rPr>
        <w:t>Красноярского края</w:t>
      </w:r>
    </w:p>
    <w:p w:rsidR="00C56EF0" w:rsidRPr="000A7612" w:rsidRDefault="00C56EF0" w:rsidP="00C56EF0">
      <w:pPr>
        <w:jc w:val="center"/>
        <w:rPr>
          <w:b/>
          <w:sz w:val="18"/>
          <w:szCs w:val="18"/>
        </w:rPr>
      </w:pPr>
    </w:p>
    <w:p w:rsidR="00C56EF0" w:rsidRPr="000A7612" w:rsidRDefault="00C56EF0" w:rsidP="00C56EF0">
      <w:pPr>
        <w:jc w:val="center"/>
        <w:rPr>
          <w:b/>
          <w:sz w:val="18"/>
          <w:szCs w:val="18"/>
        </w:rPr>
      </w:pPr>
      <w:r w:rsidRPr="000A7612">
        <w:rPr>
          <w:b/>
          <w:sz w:val="18"/>
          <w:szCs w:val="18"/>
        </w:rPr>
        <w:t>ПОСТАНОВЛЕНИЕ</w:t>
      </w:r>
    </w:p>
    <w:p w:rsidR="00C56EF0" w:rsidRPr="000A7612" w:rsidRDefault="00C56EF0" w:rsidP="00C56EF0">
      <w:pPr>
        <w:jc w:val="center"/>
        <w:rPr>
          <w:sz w:val="18"/>
          <w:szCs w:val="18"/>
        </w:rPr>
      </w:pPr>
    </w:p>
    <w:p w:rsidR="00C56EF0" w:rsidRPr="000A7612" w:rsidRDefault="00C56EF0" w:rsidP="00C56E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770"/>
        </w:tabs>
        <w:rPr>
          <w:sz w:val="18"/>
          <w:szCs w:val="18"/>
        </w:rPr>
      </w:pPr>
      <w:r w:rsidRPr="000A7612">
        <w:rPr>
          <w:sz w:val="18"/>
          <w:szCs w:val="18"/>
        </w:rPr>
        <w:t>01.09. 2015 года</w:t>
      </w:r>
      <w:r w:rsidRPr="000A7612">
        <w:rPr>
          <w:sz w:val="18"/>
          <w:szCs w:val="18"/>
        </w:rPr>
        <w:tab/>
      </w:r>
      <w:r w:rsidRPr="000A7612">
        <w:rPr>
          <w:sz w:val="18"/>
          <w:szCs w:val="18"/>
        </w:rPr>
        <w:tab/>
        <w:t xml:space="preserve">             с. Чунояр</w:t>
      </w:r>
      <w:r w:rsidRPr="000A7612">
        <w:rPr>
          <w:sz w:val="18"/>
          <w:szCs w:val="18"/>
        </w:rPr>
        <w:tab/>
        <w:t xml:space="preserve">                                        № 56-п</w:t>
      </w:r>
    </w:p>
    <w:p w:rsidR="00C56EF0" w:rsidRPr="000A7612" w:rsidRDefault="00C56EF0" w:rsidP="00C56EF0">
      <w:pPr>
        <w:jc w:val="center"/>
        <w:rPr>
          <w:sz w:val="18"/>
          <w:szCs w:val="18"/>
        </w:rPr>
      </w:pPr>
    </w:p>
    <w:p w:rsidR="00C56EF0" w:rsidRPr="000A7612" w:rsidRDefault="00C56EF0" w:rsidP="00C56EF0">
      <w:pPr>
        <w:jc w:val="center"/>
        <w:rPr>
          <w:bCs/>
          <w:sz w:val="18"/>
          <w:szCs w:val="18"/>
        </w:rPr>
      </w:pPr>
    </w:p>
    <w:p w:rsidR="00C56EF0" w:rsidRPr="000A7612" w:rsidRDefault="00C56EF0" w:rsidP="00C56EF0">
      <w:pPr>
        <w:ind w:right="-5"/>
        <w:jc w:val="center"/>
        <w:rPr>
          <w:sz w:val="18"/>
          <w:szCs w:val="18"/>
        </w:rPr>
      </w:pPr>
      <w:r w:rsidRPr="000A7612">
        <w:rPr>
          <w:sz w:val="18"/>
          <w:szCs w:val="18"/>
        </w:rPr>
        <w:t xml:space="preserve">Об утверждении Прогноза социально-экономического развития </w:t>
      </w:r>
      <w:proofErr w:type="spellStart"/>
      <w:r w:rsidRPr="000A7612">
        <w:rPr>
          <w:sz w:val="18"/>
          <w:szCs w:val="18"/>
        </w:rPr>
        <w:t>Чуноярского</w:t>
      </w:r>
      <w:proofErr w:type="spellEnd"/>
      <w:r w:rsidRPr="000A7612">
        <w:rPr>
          <w:sz w:val="18"/>
          <w:szCs w:val="18"/>
        </w:rPr>
        <w:t xml:space="preserve"> сельсовета  на период 2016-2018 годы</w:t>
      </w:r>
    </w:p>
    <w:p w:rsidR="00C56EF0" w:rsidRPr="000A7612" w:rsidRDefault="00C56EF0" w:rsidP="00C56EF0">
      <w:pPr>
        <w:rPr>
          <w:sz w:val="18"/>
          <w:szCs w:val="18"/>
        </w:rPr>
      </w:pPr>
    </w:p>
    <w:p w:rsidR="00C56EF0" w:rsidRPr="000A7612" w:rsidRDefault="00C56EF0" w:rsidP="00C56EF0">
      <w:pPr>
        <w:jc w:val="both"/>
        <w:rPr>
          <w:bCs/>
          <w:sz w:val="18"/>
          <w:szCs w:val="18"/>
        </w:rPr>
      </w:pPr>
      <w:r w:rsidRPr="000A7612">
        <w:rPr>
          <w:bCs/>
          <w:sz w:val="18"/>
          <w:szCs w:val="18"/>
        </w:rPr>
        <w:t xml:space="preserve">     Руководствуясь ст. 173 Бюджетного Кодекса Российской Федерации, в соответствии со ст. 56.1 Устава </w:t>
      </w:r>
      <w:proofErr w:type="spellStart"/>
      <w:r w:rsidRPr="000A7612">
        <w:rPr>
          <w:bCs/>
          <w:sz w:val="18"/>
          <w:szCs w:val="18"/>
        </w:rPr>
        <w:t>Чуноярского</w:t>
      </w:r>
      <w:proofErr w:type="spellEnd"/>
      <w:r w:rsidRPr="000A7612">
        <w:rPr>
          <w:bCs/>
          <w:sz w:val="18"/>
          <w:szCs w:val="18"/>
        </w:rPr>
        <w:t xml:space="preserve"> сельсовета,</w:t>
      </w:r>
    </w:p>
    <w:p w:rsidR="00C56EF0" w:rsidRPr="000A7612" w:rsidRDefault="00C56EF0" w:rsidP="00C56EF0">
      <w:pPr>
        <w:ind w:firstLine="709"/>
        <w:jc w:val="both"/>
        <w:rPr>
          <w:sz w:val="18"/>
          <w:szCs w:val="18"/>
        </w:rPr>
      </w:pPr>
      <w:r w:rsidRPr="000A7612">
        <w:rPr>
          <w:sz w:val="18"/>
          <w:szCs w:val="18"/>
        </w:rPr>
        <w:t>ПОСТАНОВЛЯЮ:</w:t>
      </w:r>
    </w:p>
    <w:p w:rsidR="00C56EF0" w:rsidRPr="000A7612" w:rsidRDefault="00C56EF0" w:rsidP="00C56EF0">
      <w:pPr>
        <w:ind w:firstLine="709"/>
        <w:jc w:val="both"/>
        <w:rPr>
          <w:sz w:val="18"/>
          <w:szCs w:val="18"/>
        </w:rPr>
      </w:pPr>
    </w:p>
    <w:p w:rsidR="00C56EF0" w:rsidRPr="000A7612" w:rsidRDefault="00C56EF0" w:rsidP="00C56EF0">
      <w:pPr>
        <w:jc w:val="both"/>
        <w:rPr>
          <w:sz w:val="18"/>
          <w:szCs w:val="18"/>
        </w:rPr>
      </w:pPr>
      <w:r w:rsidRPr="000A7612">
        <w:rPr>
          <w:sz w:val="18"/>
          <w:szCs w:val="18"/>
        </w:rPr>
        <w:t xml:space="preserve">       1.Утвердить Прогноз социально-экономического развития </w:t>
      </w:r>
      <w:proofErr w:type="spellStart"/>
      <w:r w:rsidRPr="000A7612">
        <w:rPr>
          <w:sz w:val="18"/>
          <w:szCs w:val="18"/>
        </w:rPr>
        <w:t>Чуноярского</w:t>
      </w:r>
      <w:proofErr w:type="spellEnd"/>
      <w:r w:rsidRPr="000A7612">
        <w:rPr>
          <w:sz w:val="18"/>
          <w:szCs w:val="18"/>
        </w:rPr>
        <w:t xml:space="preserve"> сельсовета  на период 2016-2018 годы (Прилагается).</w:t>
      </w:r>
    </w:p>
    <w:p w:rsidR="00C56EF0" w:rsidRPr="000A7612" w:rsidRDefault="00C56EF0" w:rsidP="00C56EF0">
      <w:pPr>
        <w:jc w:val="both"/>
        <w:rPr>
          <w:sz w:val="18"/>
          <w:szCs w:val="18"/>
        </w:rPr>
      </w:pPr>
      <w:r w:rsidRPr="000A7612">
        <w:rPr>
          <w:sz w:val="18"/>
          <w:szCs w:val="18"/>
        </w:rPr>
        <w:t xml:space="preserve">      2.Настоящее постановление опубликовать в печатном издании «</w:t>
      </w:r>
      <w:proofErr w:type="spellStart"/>
      <w:r w:rsidRPr="000A7612">
        <w:rPr>
          <w:sz w:val="18"/>
          <w:szCs w:val="18"/>
        </w:rPr>
        <w:t>Чуноярские</w:t>
      </w:r>
      <w:proofErr w:type="spellEnd"/>
      <w:r w:rsidRPr="000A7612">
        <w:rPr>
          <w:sz w:val="18"/>
          <w:szCs w:val="18"/>
        </w:rPr>
        <w:t xml:space="preserve"> вести».</w:t>
      </w:r>
    </w:p>
    <w:p w:rsidR="00C56EF0" w:rsidRPr="000A7612" w:rsidRDefault="00C56EF0" w:rsidP="00C56EF0">
      <w:pPr>
        <w:jc w:val="both"/>
        <w:rPr>
          <w:sz w:val="18"/>
          <w:szCs w:val="18"/>
        </w:rPr>
      </w:pPr>
      <w:r w:rsidRPr="000A7612">
        <w:rPr>
          <w:sz w:val="18"/>
          <w:szCs w:val="18"/>
        </w:rPr>
        <w:t xml:space="preserve">      3.</w:t>
      </w:r>
      <w:proofErr w:type="gramStart"/>
      <w:r w:rsidRPr="000A7612">
        <w:rPr>
          <w:sz w:val="18"/>
          <w:szCs w:val="18"/>
        </w:rPr>
        <w:t>Контроль за</w:t>
      </w:r>
      <w:proofErr w:type="gramEnd"/>
      <w:r w:rsidRPr="000A7612">
        <w:rPr>
          <w:sz w:val="18"/>
          <w:szCs w:val="18"/>
        </w:rPr>
        <w:t xml:space="preserve"> выполнением настоящего постановления оставляю за собой.</w:t>
      </w:r>
    </w:p>
    <w:p w:rsidR="00C56EF0" w:rsidRPr="000A7612" w:rsidRDefault="00C56EF0" w:rsidP="00C56EF0">
      <w:pPr>
        <w:jc w:val="both"/>
        <w:rPr>
          <w:sz w:val="18"/>
          <w:szCs w:val="18"/>
        </w:rPr>
      </w:pPr>
      <w:r w:rsidRPr="000A7612">
        <w:rPr>
          <w:sz w:val="18"/>
          <w:szCs w:val="18"/>
        </w:rPr>
        <w:t xml:space="preserve">      4.Постановление вступает в силу в день, следующий за днем его официального опубликования.</w:t>
      </w:r>
    </w:p>
    <w:p w:rsidR="00C56EF0" w:rsidRPr="000A7612" w:rsidRDefault="00C56EF0" w:rsidP="00C56EF0">
      <w:pPr>
        <w:ind w:firstLine="709"/>
        <w:jc w:val="both"/>
        <w:rPr>
          <w:sz w:val="18"/>
          <w:szCs w:val="18"/>
        </w:rPr>
      </w:pPr>
    </w:p>
    <w:p w:rsidR="00C56EF0" w:rsidRPr="000A7612" w:rsidRDefault="00C56EF0" w:rsidP="00C56EF0">
      <w:pPr>
        <w:ind w:firstLine="709"/>
        <w:jc w:val="both"/>
        <w:rPr>
          <w:bCs/>
          <w:sz w:val="18"/>
          <w:szCs w:val="18"/>
        </w:rPr>
      </w:pPr>
    </w:p>
    <w:p w:rsidR="00C56EF0" w:rsidRPr="000A7612" w:rsidRDefault="00C56EF0" w:rsidP="00C56EF0">
      <w:pPr>
        <w:ind w:firstLine="709"/>
        <w:jc w:val="both"/>
        <w:rPr>
          <w:bCs/>
          <w:sz w:val="18"/>
          <w:szCs w:val="18"/>
        </w:rPr>
      </w:pPr>
    </w:p>
    <w:p w:rsidR="00C56EF0" w:rsidRPr="000A7612" w:rsidRDefault="00C56EF0" w:rsidP="00C56EF0">
      <w:pPr>
        <w:tabs>
          <w:tab w:val="num" w:pos="1134"/>
        </w:tabs>
        <w:rPr>
          <w:sz w:val="18"/>
          <w:szCs w:val="18"/>
        </w:rPr>
      </w:pPr>
      <w:r w:rsidRPr="000A7612">
        <w:rPr>
          <w:sz w:val="18"/>
          <w:szCs w:val="18"/>
        </w:rPr>
        <w:t xml:space="preserve">Глава </w:t>
      </w:r>
      <w:proofErr w:type="spellStart"/>
      <w:r w:rsidRPr="000A7612">
        <w:rPr>
          <w:sz w:val="18"/>
          <w:szCs w:val="18"/>
        </w:rPr>
        <w:t>Чуноярского</w:t>
      </w:r>
      <w:proofErr w:type="spellEnd"/>
      <w:r w:rsidRPr="000A7612">
        <w:rPr>
          <w:sz w:val="18"/>
          <w:szCs w:val="18"/>
        </w:rPr>
        <w:t xml:space="preserve"> сельсовета                          </w:t>
      </w:r>
      <w:r>
        <w:rPr>
          <w:sz w:val="18"/>
          <w:szCs w:val="18"/>
        </w:rPr>
        <w:t xml:space="preserve">                   С.П. Мартынов</w:t>
      </w:r>
      <w:r w:rsidRPr="000A7612">
        <w:rPr>
          <w:b/>
        </w:rPr>
        <w:t xml:space="preserve"> </w:t>
      </w:r>
    </w:p>
    <w:p w:rsidR="00C56EF0" w:rsidRPr="00F82660" w:rsidRDefault="00C56EF0" w:rsidP="00C56EF0">
      <w:pPr>
        <w:spacing w:line="276" w:lineRule="auto"/>
        <w:ind w:firstLine="709"/>
        <w:jc w:val="center"/>
        <w:rPr>
          <w:b/>
        </w:rPr>
      </w:pPr>
      <w:r>
        <w:rPr>
          <w:b/>
        </w:rPr>
        <w:t xml:space="preserve">Прогноз </w:t>
      </w:r>
      <w:r w:rsidRPr="000A7612">
        <w:rPr>
          <w:b/>
        </w:rPr>
        <w:t>социально-экономического развития</w:t>
      </w:r>
    </w:p>
    <w:p w:rsidR="00C56EF0" w:rsidRPr="00F82660" w:rsidRDefault="00C56EF0" w:rsidP="00C56EF0">
      <w:pPr>
        <w:spacing w:line="276" w:lineRule="auto"/>
        <w:ind w:firstLine="709"/>
        <w:jc w:val="center"/>
        <w:rPr>
          <w:b/>
        </w:rPr>
      </w:pPr>
      <w:proofErr w:type="spellStart"/>
      <w:r w:rsidRPr="00F82660">
        <w:rPr>
          <w:b/>
        </w:rPr>
        <w:t>Чуноярского</w:t>
      </w:r>
      <w:proofErr w:type="spellEnd"/>
      <w:r w:rsidRPr="00F82660">
        <w:rPr>
          <w:b/>
        </w:rPr>
        <w:t xml:space="preserve"> сельсовета  на 2016-2018 годы</w:t>
      </w:r>
    </w:p>
    <w:p w:rsidR="00C56EF0" w:rsidRPr="00F82660" w:rsidRDefault="00C56EF0" w:rsidP="00C56EF0">
      <w:pPr>
        <w:spacing w:line="276" w:lineRule="auto"/>
        <w:ind w:firstLine="709"/>
        <w:jc w:val="center"/>
        <w:rPr>
          <w:b/>
        </w:rPr>
      </w:pPr>
    </w:p>
    <w:p w:rsidR="00C56EF0" w:rsidRPr="00F82660" w:rsidRDefault="00C56EF0" w:rsidP="00C56EF0">
      <w:pPr>
        <w:spacing w:line="276" w:lineRule="auto"/>
        <w:ind w:firstLine="709"/>
        <w:jc w:val="both"/>
      </w:pPr>
      <w:r>
        <w:t xml:space="preserve">Прогноз социально экономического развития муниципального   </w:t>
      </w:r>
      <w:r w:rsidRPr="00F82660">
        <w:t xml:space="preserve">образования </w:t>
      </w:r>
      <w:proofErr w:type="spellStart"/>
      <w:r w:rsidRPr="00F82660">
        <w:t>Чуноярский</w:t>
      </w:r>
      <w:proofErr w:type="spellEnd"/>
      <w:r w:rsidRPr="00F82660">
        <w:t xml:space="preserve"> сельсовет на 2016-2018 годы разработан в соответствии </w:t>
      </w:r>
      <w:proofErr w:type="gramStart"/>
      <w:r w:rsidRPr="00F82660">
        <w:t>с</w:t>
      </w:r>
      <w:proofErr w:type="gramEnd"/>
      <w:r w:rsidRPr="00F82660">
        <w:t xml:space="preserve">: </w:t>
      </w:r>
    </w:p>
    <w:p w:rsidR="00C56EF0" w:rsidRPr="00F82660" w:rsidRDefault="00C56EF0" w:rsidP="00C56EF0">
      <w:pPr>
        <w:spacing w:line="276" w:lineRule="auto"/>
        <w:ind w:firstLine="709"/>
        <w:jc w:val="both"/>
      </w:pPr>
      <w:r w:rsidRPr="00F82660">
        <w:t>Бюджетным кодексом Российской Федерации;</w:t>
      </w:r>
    </w:p>
    <w:p w:rsidR="00C56EF0" w:rsidRPr="00F82660" w:rsidRDefault="00C56EF0" w:rsidP="00C56EF0">
      <w:pPr>
        <w:spacing w:line="276" w:lineRule="auto"/>
        <w:ind w:firstLine="709"/>
        <w:jc w:val="both"/>
      </w:pPr>
      <w:r w:rsidRPr="00F82660">
        <w:t xml:space="preserve">Федеральным законом «О  государственном прогнозировании и программах социально-экономического развития Российской Федерации»; </w:t>
      </w:r>
    </w:p>
    <w:p w:rsidR="00C56EF0" w:rsidRPr="00F82660" w:rsidRDefault="00C56EF0" w:rsidP="00C56EF0">
      <w:pPr>
        <w:spacing w:line="276" w:lineRule="auto"/>
        <w:jc w:val="both"/>
      </w:pPr>
      <w:r w:rsidRPr="00F82660">
        <w:t xml:space="preserve">            значениями показателей, планируемых в рамках реализации программ социально-экономического развития поселения  принято 2 муниципальные программы на период 2015-2017 </w:t>
      </w:r>
      <w:proofErr w:type="spellStart"/>
      <w:r w:rsidRPr="00F82660">
        <w:t>г.</w:t>
      </w:r>
      <w:proofErr w:type="gramStart"/>
      <w:r w:rsidRPr="00F82660">
        <w:t>г</w:t>
      </w:r>
      <w:proofErr w:type="spellEnd"/>
      <w:proofErr w:type="gramEnd"/>
      <w:r w:rsidRPr="00F82660">
        <w:t>.</w:t>
      </w:r>
    </w:p>
    <w:p w:rsidR="00C56EF0" w:rsidRPr="00F82660" w:rsidRDefault="00C56EF0" w:rsidP="00C56EF0">
      <w:pPr>
        <w:spacing w:line="276" w:lineRule="auto"/>
        <w:ind w:firstLine="709"/>
        <w:jc w:val="both"/>
      </w:pPr>
      <w:r w:rsidRPr="00F82660">
        <w:t xml:space="preserve">Прогнозом на 2016 год и на период до 2018 года  определены следующие приоритеты социально-экономического развития </w:t>
      </w:r>
      <w:proofErr w:type="spellStart"/>
      <w:r w:rsidRPr="00F82660">
        <w:t>Чуноярского</w:t>
      </w:r>
      <w:proofErr w:type="spellEnd"/>
      <w:r w:rsidRPr="00F82660">
        <w:t xml:space="preserve"> сельсовета:</w:t>
      </w:r>
    </w:p>
    <w:p w:rsidR="00C56EF0" w:rsidRPr="00F82660" w:rsidRDefault="00C56EF0" w:rsidP="00C56EF0">
      <w:pPr>
        <w:spacing w:line="276" w:lineRule="auto"/>
        <w:jc w:val="both"/>
      </w:pPr>
      <w:r w:rsidRPr="00F82660">
        <w:t xml:space="preserve">- развитие сельского хозяйства, жилищно-коммунального хозяйства,  развития дорожной инфраструктуры; </w:t>
      </w:r>
    </w:p>
    <w:p w:rsidR="00C56EF0" w:rsidRPr="00F82660" w:rsidRDefault="00C56EF0" w:rsidP="00C56EF0">
      <w:pPr>
        <w:spacing w:line="276" w:lineRule="auto"/>
        <w:jc w:val="both"/>
      </w:pPr>
      <w:r w:rsidRPr="00F82660">
        <w:t>- рост бюджетной  обеспеченности поселения за счет увеличения налогового потенциала;</w:t>
      </w:r>
    </w:p>
    <w:p w:rsidR="00C56EF0" w:rsidRPr="00F82660" w:rsidRDefault="00C56EF0" w:rsidP="00C56EF0">
      <w:pPr>
        <w:spacing w:line="276" w:lineRule="auto"/>
        <w:jc w:val="both"/>
      </w:pPr>
      <w:r w:rsidRPr="00F82660">
        <w:t xml:space="preserve">- обеспечение социальными  услугами не ниже нормативных, с целью предоставления  </w:t>
      </w:r>
      <w:r w:rsidRPr="00F82660">
        <w:lastRenderedPageBreak/>
        <w:t>гарантированного качественного и эффективного воспитания и обучения детей, активной работы  с незащищенными категориями населения и ветеранами и оказание им помощи,  пропаганды здорового образа жизни, занятий спортом и создания условий для комфортного проживания людей;</w:t>
      </w:r>
    </w:p>
    <w:p w:rsidR="00C56EF0" w:rsidRPr="00F82660" w:rsidRDefault="00C56EF0" w:rsidP="00C56EF0">
      <w:pPr>
        <w:spacing w:line="276" w:lineRule="auto"/>
        <w:jc w:val="both"/>
      </w:pPr>
      <w:r w:rsidRPr="00F82660">
        <w:t>- благоустройство территории  и улучшение экологии сельского поселения;</w:t>
      </w:r>
    </w:p>
    <w:p w:rsidR="00C56EF0" w:rsidRPr="00F82660" w:rsidRDefault="00C56EF0" w:rsidP="00C56EF0">
      <w:pPr>
        <w:spacing w:line="276" w:lineRule="auto"/>
        <w:jc w:val="both"/>
      </w:pPr>
      <w:r w:rsidRPr="00F82660">
        <w:t>- организации отдыха и проведения досуга жителей села, сохранение культурно-исторического наследия;</w:t>
      </w:r>
    </w:p>
    <w:p w:rsidR="00C56EF0" w:rsidRPr="00F82660" w:rsidRDefault="00C56EF0" w:rsidP="00C56EF0">
      <w:pPr>
        <w:spacing w:line="276" w:lineRule="auto"/>
        <w:jc w:val="both"/>
      </w:pPr>
      <w:r w:rsidRPr="00F82660">
        <w:t xml:space="preserve">- совершенствование местного самоуправления и системы предоставления государственных и муниципальных услуг. </w:t>
      </w:r>
    </w:p>
    <w:p w:rsidR="00C56EF0" w:rsidRPr="00F82660" w:rsidRDefault="00C56EF0" w:rsidP="00C56EF0">
      <w:pPr>
        <w:spacing w:line="276" w:lineRule="auto"/>
        <w:ind w:firstLine="709"/>
        <w:jc w:val="center"/>
        <w:rPr>
          <w:b/>
        </w:rPr>
      </w:pPr>
      <w:r w:rsidRPr="00F82660">
        <w:rPr>
          <w:b/>
        </w:rPr>
        <w:t>Демографические показатели</w:t>
      </w:r>
    </w:p>
    <w:p w:rsidR="00C56EF0" w:rsidRPr="00F82660" w:rsidRDefault="00C56EF0" w:rsidP="00C56EF0">
      <w:pPr>
        <w:tabs>
          <w:tab w:val="left" w:pos="4820"/>
        </w:tabs>
        <w:spacing w:line="276" w:lineRule="auto"/>
        <w:ind w:firstLine="709"/>
        <w:jc w:val="both"/>
      </w:pPr>
      <w:r w:rsidRPr="00F82660">
        <w:t xml:space="preserve">Социально-экономическое развитие поселения </w:t>
      </w:r>
      <w:proofErr w:type="spellStart"/>
      <w:r w:rsidRPr="00F82660">
        <w:t>Чуноярский</w:t>
      </w:r>
      <w:proofErr w:type="spellEnd"/>
      <w:r w:rsidRPr="00F82660">
        <w:t xml:space="preserve"> сельсовет определяется совокупностью внешних и внутренних условий, одним из которых является демографическая ситуация. </w:t>
      </w:r>
    </w:p>
    <w:p w:rsidR="00C56EF0" w:rsidRPr="000A7612" w:rsidRDefault="00C56EF0" w:rsidP="00C56EF0">
      <w:pPr>
        <w:spacing w:line="276" w:lineRule="auto"/>
        <w:ind w:firstLine="709"/>
        <w:jc w:val="both"/>
      </w:pPr>
      <w:r w:rsidRPr="00F82660">
        <w:t xml:space="preserve">В состав района входят  29 населенных пунктов </w:t>
      </w:r>
      <w:r w:rsidRPr="00F82660">
        <w:rPr>
          <w:rFonts w:ascii="Arial" w:hAnsi="Arial" w:cs="Arial"/>
          <w:color w:val="252525"/>
          <w:sz w:val="21"/>
          <w:szCs w:val="21"/>
          <w:shd w:val="clear" w:color="auto" w:fill="FFFFFF"/>
        </w:rPr>
        <w:t> </w:t>
      </w:r>
      <w:r w:rsidRPr="00F82660">
        <w:rPr>
          <w:color w:val="252525"/>
          <w:shd w:val="clear" w:color="auto" w:fill="FFFFFF"/>
        </w:rPr>
        <w:t>в составе 18 сельских</w:t>
      </w:r>
      <w:r w:rsidRPr="00F82660">
        <w:t xml:space="preserve">, территория поселения 315 га. Население, проживающее на территории  </w:t>
      </w:r>
      <w:proofErr w:type="spellStart"/>
      <w:r w:rsidRPr="00F82660">
        <w:t>Чуноярского</w:t>
      </w:r>
      <w:proofErr w:type="spellEnd"/>
      <w:r w:rsidRPr="00F82660">
        <w:t xml:space="preserve"> поселения,  на 1 января 201</w:t>
      </w:r>
      <w:r>
        <w:t>5 года составило  3039  человек</w:t>
      </w:r>
    </w:p>
    <w:p w:rsidR="00C56EF0" w:rsidRPr="00F82660" w:rsidRDefault="00C56EF0" w:rsidP="00C56EF0">
      <w:pPr>
        <w:shd w:val="clear" w:color="auto" w:fill="FFFFFF"/>
        <w:spacing w:line="276" w:lineRule="auto"/>
        <w:ind w:left="2832"/>
        <w:rPr>
          <w:b/>
          <w:bCs/>
        </w:rPr>
      </w:pPr>
      <w:r w:rsidRPr="00F82660">
        <w:rPr>
          <w:b/>
          <w:bCs/>
        </w:rPr>
        <w:t xml:space="preserve">           Сельское хозяйство</w:t>
      </w:r>
    </w:p>
    <w:p w:rsidR="00C56EF0" w:rsidRPr="00F82660" w:rsidRDefault="00C56EF0" w:rsidP="00C56EF0">
      <w:pPr>
        <w:shd w:val="clear" w:color="auto" w:fill="FFFFFF"/>
        <w:spacing w:line="276" w:lineRule="auto"/>
        <w:ind w:firstLine="709"/>
        <w:jc w:val="both"/>
      </w:pPr>
      <w:r w:rsidRPr="00F82660">
        <w:t xml:space="preserve"> Сельское хозяйство поселения представлено 2 крестьянского фермерского хозяйства и личными подсобными хозяйствами населения.</w:t>
      </w:r>
    </w:p>
    <w:p w:rsidR="00C56EF0" w:rsidRPr="00F82660" w:rsidRDefault="00C56EF0" w:rsidP="00C56EF0">
      <w:pPr>
        <w:shd w:val="clear" w:color="auto" w:fill="FFFFFF"/>
        <w:spacing w:before="24" w:line="276" w:lineRule="auto"/>
        <w:ind w:firstLine="709"/>
        <w:jc w:val="both"/>
      </w:pPr>
      <w:r w:rsidRPr="00F82660">
        <w:t xml:space="preserve">Поголовье крупнорогатого скота  в поселение на 01.01.2015 года составило   125 голов, коз, овец 24, и птицы 1470. </w:t>
      </w:r>
    </w:p>
    <w:p w:rsidR="00C56EF0" w:rsidRPr="00F82660" w:rsidRDefault="00C56EF0" w:rsidP="00C56EF0">
      <w:pPr>
        <w:spacing w:line="276" w:lineRule="auto"/>
        <w:ind w:right="-81" w:firstLine="709"/>
        <w:jc w:val="both"/>
      </w:pPr>
      <w:r w:rsidRPr="00F82660">
        <w:t xml:space="preserve"> На территории создано  2 фермерских хозяйства, специализирующихся на производстве мяса птицы и крупнорогатого скота, молочных продуктов. </w:t>
      </w:r>
    </w:p>
    <w:p w:rsidR="00C56EF0" w:rsidRPr="00F82660" w:rsidRDefault="00C56EF0" w:rsidP="00C56EF0">
      <w:pPr>
        <w:spacing w:line="276" w:lineRule="auto"/>
        <w:ind w:right="-81" w:firstLine="709"/>
        <w:jc w:val="both"/>
      </w:pPr>
      <w:r w:rsidRPr="00F82660">
        <w:t>Вместе с тем, в частном секторе наблюдается ежегодное снижение поголовья всех видов скота. Причиной тому - дорогие корма, трудоемкость процесса.</w:t>
      </w:r>
    </w:p>
    <w:p w:rsidR="00C56EF0" w:rsidRPr="00F82660" w:rsidRDefault="00C56EF0" w:rsidP="00C56EF0">
      <w:pPr>
        <w:spacing w:line="276" w:lineRule="auto"/>
        <w:ind w:right="-81"/>
        <w:jc w:val="both"/>
      </w:pPr>
      <w:r w:rsidRPr="00F82660">
        <w:t xml:space="preserve">            Производство яйца в поселение представлено только личными подсобными хозяйствами населения.</w:t>
      </w:r>
    </w:p>
    <w:p w:rsidR="00C56EF0" w:rsidRPr="00F82660" w:rsidRDefault="00C56EF0" w:rsidP="00C56EF0">
      <w:pPr>
        <w:shd w:val="clear" w:color="auto" w:fill="FFFFFF"/>
        <w:spacing w:line="276" w:lineRule="auto"/>
        <w:ind w:firstLine="715"/>
        <w:jc w:val="both"/>
      </w:pPr>
      <w:r w:rsidRPr="00F82660">
        <w:t>Хозяйства населения в основном занимаются производством  сельскохозяйственных культур (картофель, овощи).</w:t>
      </w:r>
    </w:p>
    <w:p w:rsidR="00C56EF0" w:rsidRPr="00F82660" w:rsidRDefault="00C56EF0" w:rsidP="00C56EF0">
      <w:pPr>
        <w:spacing w:line="276" w:lineRule="auto"/>
        <w:ind w:firstLine="720"/>
        <w:jc w:val="center"/>
        <w:rPr>
          <w:b/>
        </w:rPr>
      </w:pPr>
      <w:r w:rsidRPr="00F82660">
        <w:rPr>
          <w:b/>
        </w:rPr>
        <w:t>Транспорт, дорожное строительство, связь</w:t>
      </w:r>
    </w:p>
    <w:p w:rsidR="00C56EF0" w:rsidRPr="00F82660" w:rsidRDefault="00C56EF0" w:rsidP="00C56EF0">
      <w:pPr>
        <w:spacing w:line="276" w:lineRule="auto"/>
        <w:ind w:firstLine="709"/>
        <w:jc w:val="both"/>
      </w:pPr>
      <w:r w:rsidRPr="00F82660">
        <w:t xml:space="preserve">Общая протяженность автомобильных дорог общего пользования местного значения </w:t>
      </w:r>
      <w:proofErr w:type="gramStart"/>
      <w:r w:rsidRPr="00F82660">
        <w:t>на конец</w:t>
      </w:r>
      <w:proofErr w:type="gramEnd"/>
      <w:r w:rsidRPr="00F82660">
        <w:t xml:space="preserve"> 2014 года составила 22,6 км. </w:t>
      </w:r>
    </w:p>
    <w:p w:rsidR="00C56EF0" w:rsidRPr="00F82660" w:rsidRDefault="00C56EF0" w:rsidP="00C56EF0">
      <w:pPr>
        <w:spacing w:line="276" w:lineRule="auto"/>
        <w:ind w:firstLine="709"/>
        <w:jc w:val="both"/>
      </w:pPr>
      <w:r w:rsidRPr="00F82660">
        <w:t xml:space="preserve">Существенное значение для развития транспортной инфраструктуры имеет ремонт существующих автомобильных дорог. </w:t>
      </w:r>
    </w:p>
    <w:p w:rsidR="00C56EF0" w:rsidRPr="00F82660" w:rsidRDefault="00C56EF0" w:rsidP="00C56EF0">
      <w:pPr>
        <w:spacing w:line="276" w:lineRule="auto"/>
        <w:ind w:firstLine="709"/>
        <w:jc w:val="both"/>
      </w:pPr>
      <w:r w:rsidRPr="00F82660">
        <w:t xml:space="preserve">В период реализации подпрограммы «Дороги Красноярья» в 2015-2019 году» и муниципальной программы «Чунояр село родное» мероприятия по содержанию </w:t>
      </w:r>
      <w:proofErr w:type="gramStart"/>
      <w:r w:rsidRPr="00F82660">
        <w:t>уличной-дорожной</w:t>
      </w:r>
      <w:proofErr w:type="gramEnd"/>
      <w:r w:rsidRPr="00F82660">
        <w:t xml:space="preserve"> сети:  проводятся ямочные ремонты дорог, </w:t>
      </w:r>
      <w:proofErr w:type="spellStart"/>
      <w:r w:rsidRPr="00F82660">
        <w:t>грейдирование</w:t>
      </w:r>
      <w:proofErr w:type="spellEnd"/>
      <w:r w:rsidRPr="00F82660">
        <w:t xml:space="preserve"> улиц, приобретаются дорожные знаки.  </w:t>
      </w:r>
    </w:p>
    <w:p w:rsidR="00C56EF0" w:rsidRPr="000A7612" w:rsidRDefault="00C56EF0" w:rsidP="00C56EF0">
      <w:pPr>
        <w:spacing w:line="276" w:lineRule="auto"/>
        <w:ind w:firstLine="708"/>
        <w:jc w:val="both"/>
      </w:pPr>
      <w:r w:rsidRPr="00F82660">
        <w:t>В прогнозном периоде необходимо привести все дороги в надлежащий порядок.</w:t>
      </w:r>
    </w:p>
    <w:p w:rsidR="00C56EF0" w:rsidRPr="00F82660" w:rsidRDefault="00C56EF0" w:rsidP="00C56EF0">
      <w:pPr>
        <w:spacing w:line="276" w:lineRule="auto"/>
        <w:ind w:firstLine="709"/>
        <w:jc w:val="center"/>
        <w:rPr>
          <w:b/>
        </w:rPr>
      </w:pPr>
      <w:r w:rsidRPr="00F82660">
        <w:rPr>
          <w:b/>
        </w:rPr>
        <w:t>Малое предпринимательство</w:t>
      </w:r>
    </w:p>
    <w:p w:rsidR="00C56EF0" w:rsidRPr="00F82660" w:rsidRDefault="00C56EF0" w:rsidP="00C56EF0">
      <w:pPr>
        <w:shd w:val="clear" w:color="auto" w:fill="FFFFFF"/>
        <w:spacing w:line="276" w:lineRule="auto"/>
        <w:ind w:firstLine="709"/>
        <w:jc w:val="both"/>
      </w:pPr>
      <w:r w:rsidRPr="00F82660">
        <w:t>Развитие малого и среднего бизнеса – одно из перспективных направлений устойчивого социально-экономического развития муниципальных образований.</w:t>
      </w:r>
    </w:p>
    <w:p w:rsidR="00C56EF0" w:rsidRPr="000A7612" w:rsidRDefault="00C56EF0" w:rsidP="00C56EF0">
      <w:pPr>
        <w:widowControl w:val="0"/>
        <w:spacing w:line="276" w:lineRule="auto"/>
        <w:ind w:firstLine="709"/>
        <w:jc w:val="both"/>
      </w:pPr>
      <w:r w:rsidRPr="00F82660">
        <w:t xml:space="preserve">Малое и среднее предпринимательство занимает важное место в экономике поселения и играет значительную роль в решении экономических и социальных задач, так как способствует созданию новых рабочих мест, насыщению потребительского </w:t>
      </w:r>
      <w:r w:rsidRPr="00F82660">
        <w:lastRenderedPageBreak/>
        <w:t>рынка товарами и услуг</w:t>
      </w:r>
      <w:r>
        <w:t>ами, увеличению налоговой базы.</w:t>
      </w:r>
    </w:p>
    <w:p w:rsidR="00C56EF0" w:rsidRPr="00F82660" w:rsidRDefault="00C56EF0" w:rsidP="00C56EF0">
      <w:pPr>
        <w:spacing w:line="276" w:lineRule="auto"/>
        <w:jc w:val="center"/>
        <w:rPr>
          <w:u w:val="single"/>
        </w:rPr>
      </w:pPr>
      <w:r w:rsidRPr="00F82660">
        <w:rPr>
          <w:b/>
          <w:bCs/>
        </w:rPr>
        <w:t>Жилищно-коммунальное хозяйство</w:t>
      </w:r>
    </w:p>
    <w:p w:rsidR="00C56EF0" w:rsidRPr="00F82660" w:rsidRDefault="00C56EF0" w:rsidP="00C56EF0">
      <w:pPr>
        <w:spacing w:line="276" w:lineRule="auto"/>
        <w:ind w:firstLine="709"/>
        <w:jc w:val="both"/>
      </w:pPr>
      <w:r w:rsidRPr="00F82660">
        <w:t>Обслуживанием  объектов жилищно-коммунального хозяйства занимаются  организации: ООО «</w:t>
      </w:r>
      <w:proofErr w:type="spellStart"/>
      <w:r w:rsidRPr="00F82660">
        <w:t>Богучанские</w:t>
      </w:r>
      <w:proofErr w:type="spellEnd"/>
      <w:r w:rsidRPr="00F82660">
        <w:t xml:space="preserve"> тепловые сети» ООО «Водные ресурсы».</w:t>
      </w:r>
    </w:p>
    <w:p w:rsidR="00C56EF0" w:rsidRPr="00F82660" w:rsidRDefault="00C56EF0" w:rsidP="00C56EF0">
      <w:pPr>
        <w:spacing w:line="276" w:lineRule="auto"/>
        <w:jc w:val="both"/>
      </w:pPr>
      <w:r w:rsidRPr="00F82660">
        <w:t xml:space="preserve">          Уровень износа коммунальной инфраструктуры составляет очень большой процент. </w:t>
      </w:r>
    </w:p>
    <w:p w:rsidR="00C56EF0" w:rsidRPr="00F82660" w:rsidRDefault="00C56EF0" w:rsidP="00C56EF0">
      <w:pPr>
        <w:spacing w:line="276" w:lineRule="auto"/>
        <w:jc w:val="both"/>
      </w:pPr>
      <w:r w:rsidRPr="00F82660">
        <w:t xml:space="preserve">В настоящее время функционируют  четыре водонапорные башни и две котельные.  </w:t>
      </w:r>
    </w:p>
    <w:p w:rsidR="00C56EF0" w:rsidRPr="00F82660" w:rsidRDefault="00C56EF0" w:rsidP="00C56EF0">
      <w:pPr>
        <w:spacing w:line="276" w:lineRule="auto"/>
        <w:ind w:firstLine="709"/>
        <w:jc w:val="both"/>
      </w:pPr>
      <w:r w:rsidRPr="00F82660">
        <w:t>Для снижения потерь при водоснабжении, теплоснабжении – требуются капитальные ремонты теплотрасс, что в конечном итоге будет способствовать улучшению условий проживания граждан на территории муниципального образования села Чунояр.</w:t>
      </w:r>
    </w:p>
    <w:p w:rsidR="00C56EF0" w:rsidRPr="00F82660" w:rsidRDefault="00C56EF0" w:rsidP="00C56EF0">
      <w:pPr>
        <w:widowControl w:val="0"/>
        <w:spacing w:line="276" w:lineRule="auto"/>
        <w:jc w:val="both"/>
      </w:pPr>
      <w:r w:rsidRPr="00F82660">
        <w:t xml:space="preserve">            Мероприятия подпрограммы «Жилищное хозяйство» МП «Чунояр село родное»: организация и проведение капитального и текущего ремонта в муниципальном жилищном фонде, достигаются только приобретением материалов для текущего ремонта. Отсутствие средств не позволяет провести капитальный ремонт квартир. </w:t>
      </w:r>
    </w:p>
    <w:p w:rsidR="00C56EF0" w:rsidRPr="00F82660" w:rsidRDefault="00C56EF0" w:rsidP="00C56EF0">
      <w:pPr>
        <w:widowControl w:val="0"/>
        <w:spacing w:line="276" w:lineRule="auto"/>
        <w:ind w:firstLine="708"/>
        <w:jc w:val="both"/>
      </w:pPr>
      <w:r w:rsidRPr="00F82660">
        <w:t xml:space="preserve">Нуждающихся в улучшение жилищных </w:t>
      </w:r>
      <w:proofErr w:type="gramStart"/>
      <w:r w:rsidRPr="00F82660">
        <w:t>условиях</w:t>
      </w:r>
      <w:proofErr w:type="gramEnd"/>
      <w:r w:rsidRPr="00F82660">
        <w:t xml:space="preserve"> более 50% семей.</w:t>
      </w:r>
    </w:p>
    <w:p w:rsidR="00C56EF0" w:rsidRPr="00F82660" w:rsidRDefault="00C56EF0" w:rsidP="00C56EF0">
      <w:pPr>
        <w:spacing w:line="276" w:lineRule="auto"/>
        <w:ind w:left="283" w:firstLine="709"/>
      </w:pPr>
      <w:r w:rsidRPr="00F82660">
        <w:rPr>
          <w:b/>
        </w:rPr>
        <w:t xml:space="preserve">                                               Образование</w:t>
      </w:r>
    </w:p>
    <w:p w:rsidR="00C56EF0" w:rsidRPr="00F82660" w:rsidRDefault="00C56EF0" w:rsidP="00C56EF0">
      <w:pPr>
        <w:spacing w:line="276" w:lineRule="auto"/>
        <w:ind w:firstLine="709"/>
        <w:jc w:val="both"/>
        <w:rPr>
          <w:iCs/>
        </w:rPr>
      </w:pPr>
      <w:r w:rsidRPr="00F82660">
        <w:rPr>
          <w:iCs/>
        </w:rPr>
        <w:t xml:space="preserve">На территории муниципального образования </w:t>
      </w:r>
      <w:proofErr w:type="spellStart"/>
      <w:r w:rsidRPr="00F82660">
        <w:rPr>
          <w:iCs/>
        </w:rPr>
        <w:t>Чуноярского</w:t>
      </w:r>
      <w:proofErr w:type="spellEnd"/>
      <w:r w:rsidRPr="00F82660">
        <w:rPr>
          <w:iCs/>
        </w:rPr>
        <w:t xml:space="preserve"> сельсовета функционирует одно дошкольное образовательное учреждение – детский сад «Буратино» и одна общеобразовательная школа № 13.</w:t>
      </w:r>
    </w:p>
    <w:p w:rsidR="00C56EF0" w:rsidRPr="00F82660" w:rsidRDefault="00C56EF0" w:rsidP="00C56EF0">
      <w:pPr>
        <w:spacing w:line="276" w:lineRule="auto"/>
        <w:ind w:firstLine="709"/>
        <w:jc w:val="both"/>
        <w:rPr>
          <w:iCs/>
        </w:rPr>
      </w:pPr>
      <w:r w:rsidRPr="00F82660">
        <w:rPr>
          <w:iCs/>
        </w:rPr>
        <w:t xml:space="preserve"> Одной из проблем дошкольного учреждения  является достижением отсутствия очередей  на места в детский сад для детей старше трех лет.</w:t>
      </w:r>
    </w:p>
    <w:p w:rsidR="00C56EF0" w:rsidRPr="00F82660" w:rsidRDefault="00C56EF0" w:rsidP="00C56EF0">
      <w:pPr>
        <w:spacing w:line="276" w:lineRule="auto"/>
        <w:ind w:firstLine="709"/>
        <w:jc w:val="both"/>
        <w:rPr>
          <w:iCs/>
        </w:rPr>
      </w:pPr>
      <w:r w:rsidRPr="00F82660">
        <w:rPr>
          <w:iCs/>
        </w:rPr>
        <w:t xml:space="preserve">  Школьному учреждению требуется капитальный ремонт.</w:t>
      </w:r>
    </w:p>
    <w:p w:rsidR="00C56EF0" w:rsidRPr="000A7612" w:rsidRDefault="00C56EF0" w:rsidP="00C56EF0">
      <w:pPr>
        <w:spacing w:line="276" w:lineRule="auto"/>
        <w:jc w:val="center"/>
        <w:rPr>
          <w:b/>
          <w:iCs/>
        </w:rPr>
      </w:pPr>
      <w:r w:rsidRPr="00F82660">
        <w:rPr>
          <w:b/>
          <w:iCs/>
        </w:rPr>
        <w:t xml:space="preserve">Благоустройство </w:t>
      </w:r>
    </w:p>
    <w:p w:rsidR="00C56EF0" w:rsidRPr="00F82660" w:rsidRDefault="00C56EF0" w:rsidP="00C56EF0">
      <w:pPr>
        <w:spacing w:line="276" w:lineRule="auto"/>
        <w:jc w:val="both"/>
      </w:pPr>
      <w:r w:rsidRPr="00F82660">
        <w:t xml:space="preserve">           Цель подпрограммы «Благоустройство территории села»: совершенствование системы комплексного благоустройства, обеспечение чистоты и порядка, создание комфортных и безопасных условий проживания и отдыха населения.</w:t>
      </w:r>
    </w:p>
    <w:p w:rsidR="00C56EF0" w:rsidRPr="00F82660" w:rsidRDefault="00C56EF0" w:rsidP="00C56EF0">
      <w:pPr>
        <w:spacing w:line="276" w:lineRule="auto"/>
        <w:jc w:val="both"/>
      </w:pPr>
      <w:r w:rsidRPr="00F82660">
        <w:t xml:space="preserve">           Одной из задач является привлечение жителей и несовершеннолетних граждан к участию в решение проблем благоустройства территории поселения.</w:t>
      </w:r>
    </w:p>
    <w:p w:rsidR="00C56EF0" w:rsidRPr="00F82660" w:rsidRDefault="00C56EF0" w:rsidP="00C56EF0">
      <w:pPr>
        <w:spacing w:line="276" w:lineRule="auto"/>
        <w:jc w:val="both"/>
      </w:pPr>
      <w:r w:rsidRPr="00F82660">
        <w:t xml:space="preserve">          Стоит отметить недостаточный уровень развития системы уличного освещения на территории поселения, так же стоит уделить внимание местам захоронения их внешний вид оставляет желать лучшего. С наступлением весенне-летнего периода необходима организация сбора и вывозы бытового мусора. </w:t>
      </w:r>
    </w:p>
    <w:p w:rsidR="00C56EF0" w:rsidRPr="00F82660" w:rsidRDefault="00C56EF0" w:rsidP="00C56EF0">
      <w:pPr>
        <w:spacing w:line="276" w:lineRule="auto"/>
        <w:jc w:val="both"/>
      </w:pPr>
      <w:r w:rsidRPr="00F82660">
        <w:t xml:space="preserve">           Основной проблемой является ограниченность финансовых ресурсов.  </w:t>
      </w:r>
    </w:p>
    <w:p w:rsidR="00C56EF0" w:rsidRPr="00F82660" w:rsidRDefault="00C56EF0" w:rsidP="00C56EF0">
      <w:pPr>
        <w:shd w:val="clear" w:color="auto" w:fill="FFFFFF"/>
        <w:spacing w:line="276" w:lineRule="auto"/>
        <w:ind w:right="-45"/>
        <w:jc w:val="center"/>
        <w:rPr>
          <w:b/>
        </w:rPr>
      </w:pPr>
      <w:r w:rsidRPr="00F82660">
        <w:rPr>
          <w:b/>
        </w:rPr>
        <w:t xml:space="preserve">Культура </w:t>
      </w:r>
    </w:p>
    <w:p w:rsidR="00C56EF0" w:rsidRPr="00F82660" w:rsidRDefault="00C56EF0" w:rsidP="00C56EF0">
      <w:pPr>
        <w:shd w:val="clear" w:color="auto" w:fill="FFFFFF"/>
        <w:spacing w:line="276" w:lineRule="auto"/>
        <w:ind w:right="-45"/>
        <w:jc w:val="both"/>
      </w:pPr>
      <w:r w:rsidRPr="00F82660">
        <w:t xml:space="preserve">            На территории </w:t>
      </w:r>
      <w:proofErr w:type="spellStart"/>
      <w:r w:rsidRPr="00F82660">
        <w:t>Чуноярского</w:t>
      </w:r>
      <w:proofErr w:type="spellEnd"/>
      <w:r w:rsidRPr="00F82660">
        <w:t xml:space="preserve"> сельсовета центром культурной жизни является «Сельский Дом культуры «Юность».  Имеет статус юридического лица с 2008 года.  Вся работа проходит в соответствии с муниципальным заданием на оказание услуг. Функционирует 24 клубных формирования, участниками которых являются 363 человека.</w:t>
      </w:r>
    </w:p>
    <w:p w:rsidR="00C56EF0" w:rsidRPr="00F82660" w:rsidRDefault="00C56EF0" w:rsidP="00C56EF0">
      <w:pPr>
        <w:shd w:val="clear" w:color="auto" w:fill="FFFFFF"/>
        <w:spacing w:line="276" w:lineRule="auto"/>
        <w:ind w:right="-45"/>
        <w:jc w:val="both"/>
      </w:pPr>
      <w:r w:rsidRPr="00F82660">
        <w:t xml:space="preserve">            Цель деятельности: создание эффективной системы предоставления услуг, </w:t>
      </w:r>
      <w:r w:rsidRPr="00F82660">
        <w:lastRenderedPageBreak/>
        <w:t xml:space="preserve">направленных на развитие человеческого капитала посредством просвещения, организация межличностного общения.  </w:t>
      </w:r>
    </w:p>
    <w:p w:rsidR="00C56EF0" w:rsidRPr="000A7612" w:rsidRDefault="00C56EF0" w:rsidP="00C56EF0">
      <w:pPr>
        <w:spacing w:line="276" w:lineRule="auto"/>
        <w:ind w:firstLine="709"/>
        <w:jc w:val="center"/>
        <w:rPr>
          <w:b/>
        </w:rPr>
      </w:pPr>
      <w:r w:rsidRPr="00F82660">
        <w:rPr>
          <w:b/>
        </w:rPr>
        <w:t>Физическая культура и спорт</w:t>
      </w:r>
    </w:p>
    <w:p w:rsidR="00C56EF0" w:rsidRPr="00F82660" w:rsidRDefault="00C56EF0" w:rsidP="00C56EF0">
      <w:pPr>
        <w:spacing w:line="276" w:lineRule="auto"/>
        <w:ind w:firstLine="709"/>
        <w:jc w:val="both"/>
        <w:rPr>
          <w:iCs/>
        </w:rPr>
      </w:pPr>
      <w:r w:rsidRPr="00F82660">
        <w:rPr>
          <w:iCs/>
        </w:rPr>
        <w:t xml:space="preserve">По итогам 2014 года в </w:t>
      </w:r>
      <w:proofErr w:type="gramStart"/>
      <w:r w:rsidRPr="00F82660">
        <w:rPr>
          <w:iCs/>
        </w:rPr>
        <w:t>муниципальном</w:t>
      </w:r>
      <w:proofErr w:type="gramEnd"/>
      <w:r w:rsidRPr="00F82660">
        <w:rPr>
          <w:iCs/>
        </w:rPr>
        <w:t xml:space="preserve"> образование количество занимающихся спортом составило не более – 2 % от общей численности  населения. Связано это в первую очередь с тем, что в сельской местности население занято ведением личного подсобного хозяйства и времени для посещения спортзала нет.</w:t>
      </w:r>
    </w:p>
    <w:p w:rsidR="00C56EF0" w:rsidRPr="00F82660" w:rsidRDefault="00C56EF0" w:rsidP="00C56EF0">
      <w:pPr>
        <w:spacing w:line="276" w:lineRule="auto"/>
        <w:ind w:firstLine="709"/>
        <w:jc w:val="both"/>
        <w:rPr>
          <w:iCs/>
        </w:rPr>
      </w:pPr>
      <w:r w:rsidRPr="00F82660">
        <w:rPr>
          <w:iCs/>
        </w:rPr>
        <w:t xml:space="preserve">В 2014 году была построена хоккейная коробка, для игры в хоккей молодежных команд. Одним из основных инструментов реализации мероприятий являются спортивно-массовые мероприятия с привлечением максимального количества участников. </w:t>
      </w:r>
    </w:p>
    <w:p w:rsidR="00C56EF0" w:rsidRPr="00465AFF" w:rsidRDefault="00C56EF0" w:rsidP="00C56EF0">
      <w:pPr>
        <w:spacing w:line="276" w:lineRule="auto"/>
        <w:ind w:firstLine="709"/>
        <w:jc w:val="both"/>
        <w:rPr>
          <w:b/>
        </w:rPr>
      </w:pPr>
      <w:r w:rsidRPr="00F82660">
        <w:t>В плановом периоде планируется увеличение спортивно-массовых мероприятий улучшение их качества проведения. Это даст возможность привлечь еще больше жителей к занятиям</w:t>
      </w:r>
      <w:r>
        <w:t xml:space="preserve"> физической культурой и спортом.</w:t>
      </w:r>
    </w:p>
    <w:p w:rsidR="00C56EF0" w:rsidRDefault="00C56EF0" w:rsidP="00C56EF0">
      <w:pPr>
        <w:spacing w:after="120" w:line="276" w:lineRule="auto"/>
        <w:ind w:firstLine="709"/>
        <w:jc w:val="both"/>
      </w:pPr>
      <w:r w:rsidRPr="00F82660">
        <w:t xml:space="preserve">В целом, для социально-экономического развития муниципального образования </w:t>
      </w:r>
      <w:proofErr w:type="spellStart"/>
      <w:r w:rsidRPr="00F82660">
        <w:t>Чуноярский</w:t>
      </w:r>
      <w:proofErr w:type="spellEnd"/>
      <w:r w:rsidRPr="00F82660">
        <w:t xml:space="preserve"> сельсовет на 2016-2018 годы остается характерным динамичное развитие экономики и социальной сферы, позволяющее создать условия для дальнейшего пов</w:t>
      </w:r>
      <w:r>
        <w:t>ышения уровня жизни населения.</w:t>
      </w:r>
    </w:p>
    <w:p w:rsidR="00C56EF0" w:rsidRDefault="00C56EF0" w:rsidP="00C56EF0">
      <w:pPr>
        <w:pStyle w:val="32"/>
        <w:spacing w:after="0"/>
        <w:jc w:val="center"/>
        <w:outlineLvl w:val="0"/>
        <w:rPr>
          <w:sz w:val="28"/>
          <w:szCs w:val="28"/>
        </w:rPr>
      </w:pPr>
      <w:r w:rsidRPr="002F199C">
        <w:rPr>
          <w:sz w:val="28"/>
          <w:szCs w:val="28"/>
        </w:rPr>
        <w:t xml:space="preserve">АДМИНИСТРАЦИЯ  </w:t>
      </w:r>
      <w:r>
        <w:rPr>
          <w:sz w:val="28"/>
          <w:szCs w:val="28"/>
        </w:rPr>
        <w:t>ЧУНОЯРСКОГО СЕЛЬСОВЕТА</w:t>
      </w:r>
    </w:p>
    <w:p w:rsidR="00C56EF0" w:rsidRPr="002F199C" w:rsidRDefault="00C56EF0" w:rsidP="00C56EF0">
      <w:pPr>
        <w:pStyle w:val="32"/>
        <w:spacing w:after="0"/>
        <w:jc w:val="center"/>
        <w:outlineLvl w:val="0"/>
        <w:rPr>
          <w:sz w:val="28"/>
          <w:szCs w:val="28"/>
        </w:rPr>
      </w:pPr>
      <w:r w:rsidRPr="002F199C">
        <w:rPr>
          <w:sz w:val="28"/>
          <w:szCs w:val="28"/>
        </w:rPr>
        <w:t>БОГУЧАНСКОГО РАЙОНА</w:t>
      </w:r>
    </w:p>
    <w:p w:rsidR="00C56EF0" w:rsidRPr="000A7612" w:rsidRDefault="00C56EF0" w:rsidP="00C56EF0">
      <w:pPr>
        <w:pStyle w:val="32"/>
        <w:spacing w:after="0"/>
        <w:jc w:val="center"/>
        <w:outlineLvl w:val="0"/>
        <w:rPr>
          <w:sz w:val="28"/>
          <w:szCs w:val="28"/>
        </w:rPr>
      </w:pPr>
      <w:r w:rsidRPr="002F199C">
        <w:rPr>
          <w:sz w:val="28"/>
          <w:szCs w:val="28"/>
        </w:rPr>
        <w:t>КРАСНОЯРСКОГО КРАЯ</w:t>
      </w:r>
    </w:p>
    <w:p w:rsidR="00C56EF0" w:rsidRDefault="00C56EF0" w:rsidP="00C56EF0">
      <w:pPr>
        <w:jc w:val="center"/>
        <w:outlineLvl w:val="0"/>
      </w:pPr>
      <w:r>
        <w:t>ПОСТАНОВЛЕНИЕ</w:t>
      </w:r>
    </w:p>
    <w:p w:rsidR="00C56EF0" w:rsidRPr="000A7612" w:rsidRDefault="00C56EF0" w:rsidP="00C56EF0">
      <w:pPr>
        <w:rPr>
          <w:szCs w:val="28"/>
        </w:rPr>
      </w:pPr>
      <w:r>
        <w:t xml:space="preserve">   04.09.2015                                      с. Чунояр</w:t>
      </w:r>
      <w:r w:rsidRPr="002F199C">
        <w:t xml:space="preserve">    </w:t>
      </w:r>
      <w:r>
        <w:t xml:space="preserve"> </w:t>
      </w:r>
      <w:r w:rsidRPr="002F199C">
        <w:t xml:space="preserve">                        </w:t>
      </w:r>
      <w:r>
        <w:t xml:space="preserve"> </w:t>
      </w:r>
      <w:r w:rsidRPr="002F199C">
        <w:t xml:space="preserve">    № </w:t>
      </w:r>
      <w:r>
        <w:t>58 -</w:t>
      </w:r>
      <w:proofErr w:type="gramStart"/>
      <w:r>
        <w:t>П</w:t>
      </w:r>
      <w:proofErr w:type="gramEnd"/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C56EF0" w:rsidRPr="0041568F" w:rsidTr="000B735F">
        <w:trPr>
          <w:trHeight w:val="458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C56EF0" w:rsidRPr="0041568F" w:rsidRDefault="00C56EF0" w:rsidP="000B735F">
            <w:pPr>
              <w:spacing w:after="150"/>
              <w:rPr>
                <w:noProof/>
                <w:szCs w:val="28"/>
              </w:rPr>
            </w:pPr>
            <w:r w:rsidRPr="0041568F">
              <w:rPr>
                <w:noProof/>
                <w:szCs w:val="28"/>
              </w:rPr>
              <w:t>О внесении изменений</w:t>
            </w:r>
            <w:r>
              <w:rPr>
                <w:noProof/>
                <w:szCs w:val="28"/>
              </w:rPr>
              <w:t xml:space="preserve"> и дополнений </w:t>
            </w:r>
            <w:r w:rsidRPr="0041568F">
              <w:rPr>
                <w:noProof/>
                <w:szCs w:val="28"/>
              </w:rPr>
              <w:t xml:space="preserve">в </w:t>
            </w:r>
            <w:r>
              <w:rPr>
                <w:noProof/>
                <w:szCs w:val="28"/>
              </w:rPr>
              <w:t>п</w:t>
            </w:r>
            <w:r w:rsidRPr="0041568F">
              <w:rPr>
                <w:noProof/>
                <w:szCs w:val="28"/>
              </w:rPr>
              <w:t xml:space="preserve">остановление администрации </w:t>
            </w:r>
            <w:r>
              <w:rPr>
                <w:noProof/>
                <w:szCs w:val="28"/>
              </w:rPr>
              <w:t xml:space="preserve">Чуноярского сельсовета </w:t>
            </w:r>
            <w:r w:rsidRPr="0041568F">
              <w:rPr>
                <w:noProof/>
                <w:szCs w:val="28"/>
              </w:rPr>
              <w:t xml:space="preserve">Богучанского района  от </w:t>
            </w:r>
            <w:r>
              <w:rPr>
                <w:noProof/>
                <w:szCs w:val="28"/>
              </w:rPr>
              <w:t>20.12.2013</w:t>
            </w:r>
            <w:r w:rsidRPr="0041568F">
              <w:rPr>
                <w:noProof/>
                <w:szCs w:val="28"/>
              </w:rPr>
              <w:t xml:space="preserve"> № </w:t>
            </w:r>
            <w:r>
              <w:rPr>
                <w:noProof/>
                <w:szCs w:val="28"/>
              </w:rPr>
              <w:t>93-П</w:t>
            </w:r>
            <w:r w:rsidRPr="0041568F">
              <w:rPr>
                <w:noProof/>
                <w:szCs w:val="28"/>
              </w:rPr>
              <w:t xml:space="preserve"> «Об утверждении </w:t>
            </w:r>
            <w:r>
              <w:rPr>
                <w:noProof/>
                <w:szCs w:val="28"/>
              </w:rPr>
              <w:t>муниципальной программы Чуноярского сельсовета «Чунояр село родное» на 2014-2016 годы»</w:t>
            </w:r>
            <w:r w:rsidRPr="0041568F">
              <w:rPr>
                <w:noProof/>
                <w:szCs w:val="28"/>
              </w:rPr>
              <w:t xml:space="preserve"> </w:t>
            </w:r>
          </w:p>
        </w:tc>
      </w:tr>
    </w:tbl>
    <w:p w:rsidR="00C56EF0" w:rsidRPr="0041568F" w:rsidRDefault="00C56EF0" w:rsidP="00C56EF0">
      <w:pPr>
        <w:autoSpaceDE w:val="0"/>
        <w:autoSpaceDN w:val="0"/>
        <w:adjustRightInd w:val="0"/>
        <w:rPr>
          <w:szCs w:val="28"/>
        </w:rPr>
      </w:pPr>
    </w:p>
    <w:p w:rsidR="00C56EF0" w:rsidRPr="0041568F" w:rsidRDefault="00C56EF0" w:rsidP="00C56EF0">
      <w:pPr>
        <w:autoSpaceDE w:val="0"/>
        <w:autoSpaceDN w:val="0"/>
        <w:adjustRightInd w:val="0"/>
        <w:ind w:firstLine="720"/>
        <w:rPr>
          <w:szCs w:val="28"/>
        </w:rPr>
      </w:pPr>
      <w:r w:rsidRPr="0041568F">
        <w:rPr>
          <w:szCs w:val="28"/>
        </w:rPr>
        <w:t>В соответствии с</w:t>
      </w:r>
      <w:r>
        <w:rPr>
          <w:szCs w:val="28"/>
        </w:rPr>
        <w:t>о ст. 179 Бюджетного кодекса Российской Федерации</w:t>
      </w:r>
      <w:r w:rsidRPr="0041568F">
        <w:rPr>
          <w:szCs w:val="28"/>
        </w:rPr>
        <w:t>, ст</w:t>
      </w:r>
      <w:r>
        <w:rPr>
          <w:szCs w:val="28"/>
        </w:rPr>
        <w:t>.</w:t>
      </w:r>
      <w:r w:rsidRPr="0041568F">
        <w:rPr>
          <w:szCs w:val="28"/>
        </w:rPr>
        <w:t xml:space="preserve"> </w:t>
      </w:r>
      <w:r>
        <w:rPr>
          <w:szCs w:val="28"/>
        </w:rPr>
        <w:t>32</w:t>
      </w:r>
      <w:r w:rsidRPr="0041568F">
        <w:rPr>
          <w:szCs w:val="28"/>
        </w:rPr>
        <w:t xml:space="preserve"> Устава </w:t>
      </w:r>
      <w:proofErr w:type="spellStart"/>
      <w:r>
        <w:rPr>
          <w:szCs w:val="28"/>
        </w:rPr>
        <w:t>Чуноярского</w:t>
      </w:r>
      <w:proofErr w:type="spellEnd"/>
      <w:r>
        <w:rPr>
          <w:szCs w:val="28"/>
        </w:rPr>
        <w:t xml:space="preserve"> сельсовета </w:t>
      </w:r>
      <w:proofErr w:type="spellStart"/>
      <w:r w:rsidRPr="0041568F">
        <w:rPr>
          <w:szCs w:val="28"/>
        </w:rPr>
        <w:t>Богучанского</w:t>
      </w:r>
      <w:proofErr w:type="spellEnd"/>
      <w:r w:rsidRPr="0041568F">
        <w:rPr>
          <w:szCs w:val="28"/>
        </w:rPr>
        <w:t xml:space="preserve"> района ПОСТАНОВЛЯЮ:</w:t>
      </w:r>
    </w:p>
    <w:p w:rsidR="00C56EF0" w:rsidRPr="0041568F" w:rsidRDefault="00C56EF0" w:rsidP="00C56EF0">
      <w:pPr>
        <w:autoSpaceDE w:val="0"/>
        <w:autoSpaceDN w:val="0"/>
        <w:adjustRightInd w:val="0"/>
        <w:ind w:firstLine="720"/>
        <w:rPr>
          <w:szCs w:val="28"/>
        </w:rPr>
      </w:pPr>
    </w:p>
    <w:p w:rsidR="00C56EF0" w:rsidRDefault="00C56EF0" w:rsidP="00C56EF0">
      <w:pPr>
        <w:spacing w:after="150"/>
        <w:ind w:firstLine="720"/>
        <w:rPr>
          <w:szCs w:val="28"/>
        </w:rPr>
      </w:pPr>
      <w:r w:rsidRPr="0041568F">
        <w:rPr>
          <w:szCs w:val="28"/>
        </w:rPr>
        <w:t xml:space="preserve"> </w:t>
      </w:r>
      <w:r>
        <w:rPr>
          <w:szCs w:val="28"/>
        </w:rPr>
        <w:t xml:space="preserve"> </w:t>
      </w:r>
      <w:r w:rsidRPr="0041568F">
        <w:rPr>
          <w:szCs w:val="28"/>
        </w:rPr>
        <w:t>1.</w:t>
      </w:r>
      <w:r>
        <w:rPr>
          <w:szCs w:val="28"/>
        </w:rPr>
        <w:t xml:space="preserve"> </w:t>
      </w:r>
      <w:r w:rsidRPr="0041568F">
        <w:rPr>
          <w:szCs w:val="28"/>
        </w:rPr>
        <w:t xml:space="preserve">Внести </w:t>
      </w:r>
      <w:r w:rsidRPr="0041568F">
        <w:rPr>
          <w:noProof/>
          <w:szCs w:val="28"/>
        </w:rPr>
        <w:t xml:space="preserve">в </w:t>
      </w:r>
      <w:r>
        <w:rPr>
          <w:noProof/>
          <w:szCs w:val="28"/>
        </w:rPr>
        <w:t>п</w:t>
      </w:r>
      <w:r w:rsidRPr="0041568F">
        <w:rPr>
          <w:noProof/>
          <w:szCs w:val="28"/>
        </w:rPr>
        <w:t xml:space="preserve">остановление администрации </w:t>
      </w:r>
      <w:r>
        <w:rPr>
          <w:noProof/>
          <w:szCs w:val="28"/>
        </w:rPr>
        <w:t xml:space="preserve">Чуноярского сельсовета </w:t>
      </w:r>
      <w:r w:rsidRPr="0041568F">
        <w:rPr>
          <w:noProof/>
          <w:szCs w:val="28"/>
        </w:rPr>
        <w:t xml:space="preserve">Богучанского района  от </w:t>
      </w:r>
      <w:r>
        <w:rPr>
          <w:noProof/>
          <w:szCs w:val="28"/>
        </w:rPr>
        <w:t>20.12.2013</w:t>
      </w:r>
      <w:r w:rsidRPr="0041568F">
        <w:rPr>
          <w:noProof/>
          <w:szCs w:val="28"/>
        </w:rPr>
        <w:t xml:space="preserve"> № </w:t>
      </w:r>
      <w:r>
        <w:rPr>
          <w:noProof/>
          <w:szCs w:val="28"/>
        </w:rPr>
        <w:t>93-П</w:t>
      </w:r>
      <w:r w:rsidRPr="0041568F">
        <w:rPr>
          <w:noProof/>
          <w:szCs w:val="28"/>
        </w:rPr>
        <w:t xml:space="preserve"> «Об утверждении </w:t>
      </w:r>
      <w:r>
        <w:rPr>
          <w:noProof/>
          <w:szCs w:val="28"/>
        </w:rPr>
        <w:t>муниципальной программы Чуноярского сельсовета «Чунояр село родное» на 2014-2016 годы»</w:t>
      </w:r>
      <w:r w:rsidRPr="0041568F">
        <w:rPr>
          <w:noProof/>
          <w:szCs w:val="28"/>
        </w:rPr>
        <w:t xml:space="preserve">  </w:t>
      </w:r>
      <w:r w:rsidRPr="0041568F">
        <w:rPr>
          <w:szCs w:val="28"/>
        </w:rPr>
        <w:t xml:space="preserve"> следующие изменения:</w:t>
      </w:r>
    </w:p>
    <w:p w:rsidR="00C56EF0" w:rsidRDefault="00C56EF0" w:rsidP="00C56EF0">
      <w:pPr>
        <w:spacing w:after="150"/>
        <w:rPr>
          <w:noProof/>
          <w:szCs w:val="28"/>
        </w:rPr>
      </w:pPr>
      <w:r>
        <w:rPr>
          <w:noProof/>
          <w:szCs w:val="28"/>
        </w:rPr>
        <w:t xml:space="preserve">           1.1. приложение № 2 к муниципальной программе Чуноярского сельсовета «Чунояр село родное» изложить в новой редакции </w:t>
      </w:r>
      <w:r w:rsidRPr="0028786E">
        <w:rPr>
          <w:noProof/>
          <w:szCs w:val="28"/>
        </w:rPr>
        <w:t>согласно приложени</w:t>
      </w:r>
      <w:r>
        <w:rPr>
          <w:noProof/>
          <w:szCs w:val="28"/>
        </w:rPr>
        <w:t>ю</w:t>
      </w:r>
      <w:r w:rsidRPr="0028786E">
        <w:rPr>
          <w:noProof/>
          <w:szCs w:val="28"/>
        </w:rPr>
        <w:t xml:space="preserve"> № </w:t>
      </w:r>
      <w:r>
        <w:rPr>
          <w:noProof/>
          <w:szCs w:val="28"/>
        </w:rPr>
        <w:t>1</w:t>
      </w:r>
      <w:r w:rsidRPr="0028786E">
        <w:rPr>
          <w:noProof/>
          <w:szCs w:val="28"/>
        </w:rPr>
        <w:t>, к настоящему постановлению</w:t>
      </w:r>
      <w:r>
        <w:rPr>
          <w:noProof/>
          <w:szCs w:val="28"/>
        </w:rPr>
        <w:t>;</w:t>
      </w:r>
    </w:p>
    <w:p w:rsidR="00C56EF0" w:rsidRDefault="00C56EF0" w:rsidP="00C56EF0">
      <w:pPr>
        <w:spacing w:after="150"/>
        <w:rPr>
          <w:noProof/>
          <w:szCs w:val="28"/>
        </w:rPr>
      </w:pPr>
      <w:r>
        <w:rPr>
          <w:noProof/>
          <w:szCs w:val="28"/>
        </w:rPr>
        <w:t xml:space="preserve">           1.2. приложение № 3 к муниципальной программе Чуноярского сельсовета «Чунояр село родное» изложить в новой редакции </w:t>
      </w:r>
      <w:r w:rsidRPr="0028786E">
        <w:rPr>
          <w:noProof/>
          <w:szCs w:val="28"/>
        </w:rPr>
        <w:t>согласно приложени</w:t>
      </w:r>
      <w:r>
        <w:rPr>
          <w:noProof/>
          <w:szCs w:val="28"/>
        </w:rPr>
        <w:t>ю</w:t>
      </w:r>
      <w:r w:rsidRPr="0028786E">
        <w:rPr>
          <w:noProof/>
          <w:szCs w:val="28"/>
        </w:rPr>
        <w:t xml:space="preserve"> № </w:t>
      </w:r>
      <w:r>
        <w:rPr>
          <w:noProof/>
          <w:szCs w:val="28"/>
        </w:rPr>
        <w:t>2</w:t>
      </w:r>
      <w:r w:rsidRPr="0028786E">
        <w:rPr>
          <w:noProof/>
          <w:szCs w:val="28"/>
        </w:rPr>
        <w:t>, к настоящему постановлению</w:t>
      </w:r>
      <w:r>
        <w:rPr>
          <w:noProof/>
          <w:szCs w:val="28"/>
        </w:rPr>
        <w:t>;</w:t>
      </w:r>
    </w:p>
    <w:p w:rsidR="00C56EF0" w:rsidRDefault="00C56EF0" w:rsidP="00C56EF0">
      <w:pPr>
        <w:spacing w:after="150"/>
        <w:ind w:firstLine="720"/>
        <w:rPr>
          <w:noProof/>
          <w:szCs w:val="28"/>
        </w:rPr>
      </w:pPr>
      <w:r>
        <w:rPr>
          <w:noProof/>
          <w:szCs w:val="28"/>
        </w:rPr>
        <w:t xml:space="preserve">1.3. приложение № 2 к подпрограмме «Благоустройство территории Чуноярского сельсовета», реализуемой в рамках муниципальной программы Чуноярского сельсовета «Чунояр село родное» изложить в новой редакции </w:t>
      </w:r>
      <w:r w:rsidRPr="0028786E">
        <w:rPr>
          <w:noProof/>
          <w:szCs w:val="28"/>
        </w:rPr>
        <w:t>согласно приложени</w:t>
      </w:r>
      <w:r>
        <w:rPr>
          <w:noProof/>
          <w:szCs w:val="28"/>
        </w:rPr>
        <w:t>ю</w:t>
      </w:r>
      <w:r w:rsidRPr="0028786E">
        <w:rPr>
          <w:noProof/>
          <w:szCs w:val="28"/>
        </w:rPr>
        <w:t xml:space="preserve"> № </w:t>
      </w:r>
      <w:r>
        <w:rPr>
          <w:noProof/>
          <w:szCs w:val="28"/>
        </w:rPr>
        <w:t>3</w:t>
      </w:r>
      <w:r w:rsidRPr="0028786E">
        <w:rPr>
          <w:noProof/>
          <w:szCs w:val="28"/>
        </w:rPr>
        <w:t>, к настоящему постановлению</w:t>
      </w:r>
      <w:r>
        <w:rPr>
          <w:noProof/>
          <w:szCs w:val="28"/>
        </w:rPr>
        <w:t>.</w:t>
      </w:r>
    </w:p>
    <w:p w:rsidR="00C56EF0" w:rsidRDefault="00C56EF0" w:rsidP="00C56EF0">
      <w:pPr>
        <w:spacing w:after="150"/>
        <w:ind w:firstLine="720"/>
        <w:rPr>
          <w:noProof/>
          <w:szCs w:val="28"/>
        </w:rPr>
      </w:pPr>
      <w:r>
        <w:rPr>
          <w:noProof/>
          <w:szCs w:val="28"/>
        </w:rPr>
        <w:lastRenderedPageBreak/>
        <w:t>1.4. приложение № 2 к подпрограмме «Защита населения и территории Чуноярского сельсовета от чрезвычайных ситуаций природного и техногенного характера», реализуемой в рамках муниципальной программы Чуноярского сельсовета «Чунояр село родное» изложить в новой редакции согласно приложению № 4, к настоящему постановлению</w:t>
      </w:r>
    </w:p>
    <w:p w:rsidR="00C56EF0" w:rsidRPr="0041568F" w:rsidRDefault="00C56EF0" w:rsidP="00C56EF0">
      <w:pPr>
        <w:spacing w:after="150"/>
        <w:ind w:firstLine="720"/>
        <w:rPr>
          <w:noProof/>
          <w:szCs w:val="28"/>
        </w:rPr>
      </w:pPr>
      <w:r w:rsidRPr="0041568F">
        <w:rPr>
          <w:szCs w:val="28"/>
        </w:rPr>
        <w:t xml:space="preserve">2. </w:t>
      </w:r>
      <w:proofErr w:type="gramStart"/>
      <w:r w:rsidRPr="0041568F">
        <w:rPr>
          <w:szCs w:val="28"/>
        </w:rPr>
        <w:t>Контроль за</w:t>
      </w:r>
      <w:proofErr w:type="gramEnd"/>
      <w:r w:rsidRPr="0041568F">
        <w:rPr>
          <w:szCs w:val="28"/>
        </w:rPr>
        <w:t xml:space="preserve"> исполнением настоящего </w:t>
      </w:r>
      <w:r>
        <w:rPr>
          <w:szCs w:val="28"/>
        </w:rPr>
        <w:t>п</w:t>
      </w:r>
      <w:r w:rsidRPr="0041568F">
        <w:rPr>
          <w:szCs w:val="28"/>
        </w:rPr>
        <w:t xml:space="preserve">остановления возложить на </w:t>
      </w:r>
      <w:r>
        <w:rPr>
          <w:szCs w:val="28"/>
        </w:rPr>
        <w:t xml:space="preserve">главного бухгалтера администрации </w:t>
      </w:r>
      <w:proofErr w:type="spellStart"/>
      <w:r>
        <w:rPr>
          <w:szCs w:val="28"/>
        </w:rPr>
        <w:t>Чуноярского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Рукосуеву</w:t>
      </w:r>
      <w:proofErr w:type="spellEnd"/>
      <w:r>
        <w:rPr>
          <w:szCs w:val="28"/>
        </w:rPr>
        <w:t xml:space="preserve"> Н.Б.</w:t>
      </w:r>
    </w:p>
    <w:p w:rsidR="00C56EF0" w:rsidRDefault="00C56EF0" w:rsidP="00C56EF0">
      <w:pPr>
        <w:tabs>
          <w:tab w:val="left" w:pos="0"/>
        </w:tabs>
        <w:autoSpaceDE w:val="0"/>
        <w:autoSpaceDN w:val="0"/>
        <w:adjustRightInd w:val="0"/>
        <w:ind w:firstLine="900"/>
        <w:rPr>
          <w:noProof/>
          <w:szCs w:val="28"/>
        </w:rPr>
      </w:pPr>
      <w:r w:rsidRPr="0041568F">
        <w:rPr>
          <w:szCs w:val="28"/>
        </w:rPr>
        <w:t xml:space="preserve">3. Настоящее </w:t>
      </w:r>
      <w:r>
        <w:rPr>
          <w:szCs w:val="28"/>
        </w:rPr>
        <w:t>п</w:t>
      </w:r>
      <w:r w:rsidRPr="0041568F">
        <w:rPr>
          <w:szCs w:val="28"/>
        </w:rPr>
        <w:t xml:space="preserve">остановление вступает в силу со дня </w:t>
      </w:r>
      <w:r>
        <w:rPr>
          <w:szCs w:val="28"/>
        </w:rPr>
        <w:t xml:space="preserve">опубликования в </w:t>
      </w:r>
      <w:proofErr w:type="gramStart"/>
      <w:r>
        <w:rPr>
          <w:szCs w:val="28"/>
        </w:rPr>
        <w:t>печатном</w:t>
      </w:r>
      <w:proofErr w:type="gramEnd"/>
      <w:r>
        <w:rPr>
          <w:szCs w:val="28"/>
        </w:rPr>
        <w:t xml:space="preserve"> издание «</w:t>
      </w:r>
      <w:proofErr w:type="spellStart"/>
      <w:r>
        <w:rPr>
          <w:szCs w:val="28"/>
        </w:rPr>
        <w:t>Чуноярские</w:t>
      </w:r>
      <w:proofErr w:type="spellEnd"/>
      <w:r>
        <w:rPr>
          <w:szCs w:val="28"/>
        </w:rPr>
        <w:t xml:space="preserve"> вести».</w:t>
      </w:r>
    </w:p>
    <w:p w:rsidR="00C56EF0" w:rsidRDefault="00C56EF0" w:rsidP="00C56EF0">
      <w:pPr>
        <w:rPr>
          <w:szCs w:val="28"/>
        </w:rPr>
      </w:pPr>
    </w:p>
    <w:p w:rsidR="00C56EF0" w:rsidRDefault="00C56EF0" w:rsidP="00C56EF0">
      <w:pPr>
        <w:rPr>
          <w:sz w:val="26"/>
          <w:szCs w:val="26"/>
        </w:rPr>
      </w:pPr>
      <w:r>
        <w:rPr>
          <w:szCs w:val="28"/>
        </w:rPr>
        <w:t>Г</w:t>
      </w:r>
      <w:r w:rsidRPr="0041568F">
        <w:rPr>
          <w:szCs w:val="28"/>
        </w:rPr>
        <w:t>лав</w:t>
      </w:r>
      <w:r>
        <w:rPr>
          <w:szCs w:val="28"/>
        </w:rPr>
        <w:t>а</w:t>
      </w:r>
      <w:r w:rsidRPr="0041568F">
        <w:rPr>
          <w:szCs w:val="28"/>
        </w:rPr>
        <w:t xml:space="preserve"> </w:t>
      </w:r>
      <w:proofErr w:type="spellStart"/>
      <w:r>
        <w:rPr>
          <w:szCs w:val="28"/>
        </w:rPr>
        <w:t>Чуноярского</w:t>
      </w:r>
      <w:proofErr w:type="spellEnd"/>
      <w:r>
        <w:rPr>
          <w:szCs w:val="28"/>
        </w:rPr>
        <w:t xml:space="preserve"> сельсовета </w:t>
      </w:r>
      <w:r w:rsidRPr="0041568F">
        <w:rPr>
          <w:szCs w:val="28"/>
        </w:rPr>
        <w:tab/>
        <w:t xml:space="preserve">              </w:t>
      </w:r>
      <w:r>
        <w:rPr>
          <w:szCs w:val="28"/>
        </w:rPr>
        <w:t xml:space="preserve">       </w:t>
      </w:r>
      <w:r w:rsidRPr="0041568F">
        <w:rPr>
          <w:szCs w:val="28"/>
        </w:rPr>
        <w:t xml:space="preserve">    </w:t>
      </w:r>
      <w:r>
        <w:rPr>
          <w:szCs w:val="28"/>
        </w:rPr>
        <w:t xml:space="preserve">     </w:t>
      </w:r>
      <w:r w:rsidRPr="0041568F">
        <w:rPr>
          <w:szCs w:val="28"/>
        </w:rPr>
        <w:t xml:space="preserve"> </w:t>
      </w:r>
      <w:r w:rsidRPr="0041568F">
        <w:rPr>
          <w:szCs w:val="28"/>
        </w:rPr>
        <w:tab/>
      </w:r>
      <w:r>
        <w:rPr>
          <w:szCs w:val="28"/>
        </w:rPr>
        <w:t>С. П. Мартынов</w:t>
      </w:r>
    </w:p>
    <w:p w:rsidR="00C56EF0" w:rsidRDefault="00C56EF0" w:rsidP="00C56EF0"/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513"/>
        <w:gridCol w:w="2080"/>
        <w:gridCol w:w="1902"/>
        <w:gridCol w:w="755"/>
        <w:gridCol w:w="752"/>
        <w:gridCol w:w="752"/>
        <w:gridCol w:w="752"/>
        <w:gridCol w:w="813"/>
      </w:tblGrid>
      <w:tr w:rsidR="00C56EF0" w:rsidRPr="00F161A8" w:rsidTr="000B735F">
        <w:trPr>
          <w:trHeight w:val="1200"/>
        </w:trPr>
        <w:tc>
          <w:tcPr>
            <w:tcW w:w="1524" w:type="dxa"/>
            <w:hideMark/>
          </w:tcPr>
          <w:p w:rsidR="00C56EF0" w:rsidRPr="00F161A8" w:rsidRDefault="00C56EF0" w:rsidP="000B735F"/>
        </w:tc>
        <w:tc>
          <w:tcPr>
            <w:tcW w:w="2091" w:type="dxa"/>
            <w:hideMark/>
          </w:tcPr>
          <w:p w:rsidR="00C56EF0" w:rsidRPr="00F161A8" w:rsidRDefault="00C56EF0" w:rsidP="000B735F"/>
        </w:tc>
        <w:tc>
          <w:tcPr>
            <w:tcW w:w="1996" w:type="dxa"/>
            <w:hideMark/>
          </w:tcPr>
          <w:p w:rsidR="00C56EF0" w:rsidRPr="00F161A8" w:rsidRDefault="00C56EF0" w:rsidP="000B735F"/>
        </w:tc>
        <w:tc>
          <w:tcPr>
            <w:tcW w:w="3959" w:type="dxa"/>
            <w:gridSpan w:val="5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Приложение № 2</w:t>
            </w:r>
            <w:r w:rsidRPr="000A7612">
              <w:rPr>
                <w:sz w:val="18"/>
                <w:szCs w:val="18"/>
              </w:rPr>
              <w:br/>
              <w:t xml:space="preserve">к администрации </w:t>
            </w:r>
            <w:proofErr w:type="spellStart"/>
            <w:r w:rsidRPr="000A7612">
              <w:rPr>
                <w:sz w:val="18"/>
                <w:szCs w:val="18"/>
              </w:rPr>
              <w:t>Чуноярского</w:t>
            </w:r>
            <w:proofErr w:type="spellEnd"/>
            <w:r w:rsidRPr="000A7612">
              <w:rPr>
                <w:sz w:val="18"/>
                <w:szCs w:val="18"/>
              </w:rPr>
              <w:t xml:space="preserve"> сельсовета </w:t>
            </w:r>
            <w:r w:rsidRPr="000A7612">
              <w:rPr>
                <w:sz w:val="18"/>
                <w:szCs w:val="18"/>
              </w:rPr>
              <w:br/>
              <w:t>от  04.09.2015г. №  58-П</w:t>
            </w:r>
          </w:p>
        </w:tc>
      </w:tr>
      <w:tr w:rsidR="00C56EF0" w:rsidRPr="00F161A8" w:rsidTr="000B735F">
        <w:trPr>
          <w:trHeight w:val="1200"/>
        </w:trPr>
        <w:tc>
          <w:tcPr>
            <w:tcW w:w="1524" w:type="dxa"/>
            <w:hideMark/>
          </w:tcPr>
          <w:p w:rsidR="00C56EF0" w:rsidRPr="00F161A8" w:rsidRDefault="00C56EF0" w:rsidP="000B735F"/>
        </w:tc>
        <w:tc>
          <w:tcPr>
            <w:tcW w:w="2091" w:type="dxa"/>
            <w:hideMark/>
          </w:tcPr>
          <w:p w:rsidR="00C56EF0" w:rsidRPr="00F161A8" w:rsidRDefault="00C56EF0" w:rsidP="000B735F"/>
        </w:tc>
        <w:tc>
          <w:tcPr>
            <w:tcW w:w="1996" w:type="dxa"/>
            <w:hideMark/>
          </w:tcPr>
          <w:p w:rsidR="00C56EF0" w:rsidRPr="00F161A8" w:rsidRDefault="00C56EF0" w:rsidP="000B735F"/>
        </w:tc>
        <w:tc>
          <w:tcPr>
            <w:tcW w:w="3959" w:type="dxa"/>
            <w:gridSpan w:val="5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Приложение № 3</w:t>
            </w:r>
            <w:r w:rsidRPr="000A7612">
              <w:rPr>
                <w:sz w:val="18"/>
                <w:szCs w:val="18"/>
              </w:rPr>
              <w:br/>
              <w:t xml:space="preserve">к муниципальной программе </w:t>
            </w:r>
            <w:proofErr w:type="spellStart"/>
            <w:r w:rsidRPr="000A7612">
              <w:rPr>
                <w:sz w:val="18"/>
                <w:szCs w:val="18"/>
              </w:rPr>
              <w:t>Чуноярского</w:t>
            </w:r>
            <w:proofErr w:type="spellEnd"/>
            <w:r w:rsidRPr="000A7612">
              <w:rPr>
                <w:sz w:val="18"/>
                <w:szCs w:val="18"/>
              </w:rPr>
              <w:t xml:space="preserve"> сельсовета</w:t>
            </w:r>
            <w:r w:rsidRPr="000A7612">
              <w:rPr>
                <w:sz w:val="18"/>
                <w:szCs w:val="18"/>
              </w:rPr>
              <w:br/>
              <w:t xml:space="preserve">«Чунояр село родное» </w:t>
            </w:r>
          </w:p>
        </w:tc>
      </w:tr>
      <w:tr w:rsidR="00C56EF0" w:rsidRPr="000A7612" w:rsidTr="000B735F">
        <w:trPr>
          <w:trHeight w:val="1215"/>
        </w:trPr>
        <w:tc>
          <w:tcPr>
            <w:tcW w:w="9570" w:type="dxa"/>
            <w:gridSpan w:val="8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Информация о ресурсном обеспечении и прогнозной оценке расходов на реализацию целей </w:t>
            </w:r>
            <w:r w:rsidRPr="000A7612">
              <w:rPr>
                <w:sz w:val="18"/>
                <w:szCs w:val="18"/>
              </w:rPr>
              <w:br/>
              <w:t xml:space="preserve">муниципальной  программы </w:t>
            </w:r>
            <w:proofErr w:type="spellStart"/>
            <w:r w:rsidRPr="000A7612">
              <w:rPr>
                <w:sz w:val="18"/>
                <w:szCs w:val="18"/>
              </w:rPr>
              <w:t>Чуноярского</w:t>
            </w:r>
            <w:proofErr w:type="spellEnd"/>
            <w:r w:rsidRPr="000A7612">
              <w:rPr>
                <w:sz w:val="18"/>
                <w:szCs w:val="18"/>
              </w:rPr>
              <w:t xml:space="preserve"> сельсовета «Чунояр село родное» с учетом источников финансирования, </w:t>
            </w:r>
            <w:r w:rsidRPr="000A7612">
              <w:rPr>
                <w:sz w:val="18"/>
                <w:szCs w:val="18"/>
              </w:rPr>
              <w:br/>
              <w:t>в том числе по уровням бюджетной системы</w:t>
            </w:r>
          </w:p>
        </w:tc>
      </w:tr>
      <w:tr w:rsidR="00C56EF0" w:rsidRPr="000A7612" w:rsidTr="000B735F">
        <w:trPr>
          <w:trHeight w:val="315"/>
        </w:trPr>
        <w:tc>
          <w:tcPr>
            <w:tcW w:w="1524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209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99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7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</w:tr>
      <w:tr w:rsidR="00C56EF0" w:rsidRPr="000A7612" w:rsidTr="000B735F">
        <w:trPr>
          <w:trHeight w:val="495"/>
        </w:trPr>
        <w:tc>
          <w:tcPr>
            <w:tcW w:w="1524" w:type="dxa"/>
            <w:vMerge w:val="restart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Статус </w:t>
            </w:r>
          </w:p>
        </w:tc>
        <w:tc>
          <w:tcPr>
            <w:tcW w:w="2091" w:type="dxa"/>
            <w:vMerge w:val="restart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Наименование  государственной программы, государственной подпрограммы</w:t>
            </w:r>
          </w:p>
        </w:tc>
        <w:tc>
          <w:tcPr>
            <w:tcW w:w="1996" w:type="dxa"/>
            <w:vMerge w:val="restart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Ответственный исполнитель, </w:t>
            </w:r>
            <w:r w:rsidRPr="000A7612">
              <w:rPr>
                <w:sz w:val="18"/>
                <w:szCs w:val="18"/>
              </w:rPr>
              <w:br/>
              <w:t>соисполнители</w:t>
            </w:r>
          </w:p>
        </w:tc>
        <w:tc>
          <w:tcPr>
            <w:tcW w:w="3959" w:type="dxa"/>
            <w:gridSpan w:val="5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Оценка расходов (тыс. руб.), годы</w:t>
            </w:r>
          </w:p>
        </w:tc>
      </w:tr>
      <w:tr w:rsidR="00C56EF0" w:rsidRPr="000A7612" w:rsidTr="000B735F">
        <w:trPr>
          <w:trHeight w:val="1155"/>
        </w:trPr>
        <w:tc>
          <w:tcPr>
            <w:tcW w:w="1524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2091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996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7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2014 год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2015 год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2016 год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2017 год</w:t>
            </w:r>
          </w:p>
        </w:tc>
        <w:tc>
          <w:tcPr>
            <w:tcW w:w="8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Итого на  </w:t>
            </w:r>
            <w:r w:rsidRPr="000A7612">
              <w:rPr>
                <w:sz w:val="18"/>
                <w:szCs w:val="18"/>
              </w:rPr>
              <w:br/>
              <w:t>2014-2017 годы</w:t>
            </w:r>
          </w:p>
        </w:tc>
      </w:tr>
      <w:tr w:rsidR="00C56EF0" w:rsidRPr="000A7612" w:rsidTr="000B735F">
        <w:trPr>
          <w:trHeight w:val="315"/>
        </w:trPr>
        <w:tc>
          <w:tcPr>
            <w:tcW w:w="1524" w:type="dxa"/>
            <w:vMerge w:val="restart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Муниципальная программа</w:t>
            </w:r>
          </w:p>
        </w:tc>
        <w:tc>
          <w:tcPr>
            <w:tcW w:w="2091" w:type="dxa"/>
            <w:vMerge w:val="restart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Чунояр село родное</w:t>
            </w:r>
          </w:p>
        </w:tc>
        <w:tc>
          <w:tcPr>
            <w:tcW w:w="199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Всего </w:t>
            </w:r>
          </w:p>
        </w:tc>
        <w:tc>
          <w:tcPr>
            <w:tcW w:w="7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3 293,5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3 635,8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2 761,1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2 766,8   </w:t>
            </w:r>
          </w:p>
        </w:tc>
        <w:tc>
          <w:tcPr>
            <w:tcW w:w="840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  12 457,2   </w:t>
            </w:r>
          </w:p>
        </w:tc>
      </w:tr>
      <w:tr w:rsidR="00C56EF0" w:rsidRPr="000A7612" w:rsidTr="000B735F">
        <w:trPr>
          <w:trHeight w:val="315"/>
        </w:trPr>
        <w:tc>
          <w:tcPr>
            <w:tcW w:w="1524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2091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99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в том числе</w:t>
            </w:r>
            <w:proofErr w:type="gramStart"/>
            <w:r w:rsidRPr="000A7612">
              <w:rPr>
                <w:sz w:val="18"/>
                <w:szCs w:val="18"/>
              </w:rPr>
              <w:t xml:space="preserve"> :</w:t>
            </w:r>
            <w:proofErr w:type="gramEnd"/>
          </w:p>
        </w:tc>
        <w:tc>
          <w:tcPr>
            <w:tcW w:w="7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8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</w:tr>
      <w:tr w:rsidR="00C56EF0" w:rsidRPr="000A7612" w:rsidTr="000B735F">
        <w:trPr>
          <w:trHeight w:val="315"/>
        </w:trPr>
        <w:tc>
          <w:tcPr>
            <w:tcW w:w="1524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2091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99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7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- 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- 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- 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8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 -    </w:t>
            </w:r>
          </w:p>
        </w:tc>
      </w:tr>
      <w:tr w:rsidR="00C56EF0" w:rsidRPr="000A7612" w:rsidTr="000B735F">
        <w:trPr>
          <w:trHeight w:val="315"/>
        </w:trPr>
        <w:tc>
          <w:tcPr>
            <w:tcW w:w="1524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2091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99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7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200,0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300,0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- 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8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500,0   </w:t>
            </w:r>
          </w:p>
        </w:tc>
      </w:tr>
      <w:tr w:rsidR="00C56EF0" w:rsidRPr="000A7612" w:rsidTr="000B735F">
        <w:trPr>
          <w:trHeight w:val="315"/>
        </w:trPr>
        <w:tc>
          <w:tcPr>
            <w:tcW w:w="1524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2091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99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7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- 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- 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- 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8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 -    </w:t>
            </w:r>
          </w:p>
        </w:tc>
      </w:tr>
      <w:tr w:rsidR="00C56EF0" w:rsidRPr="000A7612" w:rsidTr="000B735F">
        <w:trPr>
          <w:trHeight w:val="315"/>
        </w:trPr>
        <w:tc>
          <w:tcPr>
            <w:tcW w:w="1524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2091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99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3 093,5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3 335,8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2 761,1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2 766,8   </w:t>
            </w:r>
          </w:p>
        </w:tc>
        <w:tc>
          <w:tcPr>
            <w:tcW w:w="8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11 957,2   </w:t>
            </w:r>
          </w:p>
        </w:tc>
      </w:tr>
      <w:tr w:rsidR="00C56EF0" w:rsidRPr="000A7612" w:rsidTr="000B735F">
        <w:trPr>
          <w:trHeight w:val="315"/>
        </w:trPr>
        <w:tc>
          <w:tcPr>
            <w:tcW w:w="1524" w:type="dxa"/>
            <w:vMerge w:val="restart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Подпрограмма 1</w:t>
            </w:r>
          </w:p>
        </w:tc>
        <w:tc>
          <w:tcPr>
            <w:tcW w:w="2091" w:type="dxa"/>
            <w:vMerge w:val="restart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Благоустройство территории </w:t>
            </w:r>
            <w:proofErr w:type="spellStart"/>
            <w:r w:rsidRPr="000A7612">
              <w:rPr>
                <w:sz w:val="18"/>
                <w:szCs w:val="18"/>
              </w:rPr>
              <w:t>Чуноярскогосельсовета</w:t>
            </w:r>
            <w:proofErr w:type="spellEnd"/>
          </w:p>
        </w:tc>
        <w:tc>
          <w:tcPr>
            <w:tcW w:w="199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Всего </w:t>
            </w:r>
          </w:p>
        </w:tc>
        <w:tc>
          <w:tcPr>
            <w:tcW w:w="7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2 365,2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2 570,4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1 825,2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1 825,2   </w:t>
            </w:r>
          </w:p>
        </w:tc>
        <w:tc>
          <w:tcPr>
            <w:tcW w:w="840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    8 586,0   </w:t>
            </w:r>
          </w:p>
        </w:tc>
      </w:tr>
      <w:tr w:rsidR="00C56EF0" w:rsidRPr="000A7612" w:rsidTr="000B735F">
        <w:trPr>
          <w:trHeight w:val="315"/>
        </w:trPr>
        <w:tc>
          <w:tcPr>
            <w:tcW w:w="1524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2091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99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в том числе</w:t>
            </w:r>
            <w:proofErr w:type="gramStart"/>
            <w:r w:rsidRPr="000A7612">
              <w:rPr>
                <w:sz w:val="18"/>
                <w:szCs w:val="18"/>
              </w:rPr>
              <w:t xml:space="preserve"> :</w:t>
            </w:r>
            <w:proofErr w:type="gramEnd"/>
          </w:p>
        </w:tc>
        <w:tc>
          <w:tcPr>
            <w:tcW w:w="7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8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</w:tr>
      <w:tr w:rsidR="00C56EF0" w:rsidRPr="000A7612" w:rsidTr="000B735F">
        <w:trPr>
          <w:trHeight w:val="315"/>
        </w:trPr>
        <w:tc>
          <w:tcPr>
            <w:tcW w:w="1524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2091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99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0A7612">
              <w:rPr>
                <w:sz w:val="18"/>
                <w:szCs w:val="18"/>
              </w:rPr>
              <w:t>Чуноярского</w:t>
            </w:r>
            <w:proofErr w:type="spellEnd"/>
            <w:r w:rsidRPr="000A7612"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7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2 365,2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2 570,4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1 825,2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1 825,2   </w:t>
            </w:r>
          </w:p>
        </w:tc>
        <w:tc>
          <w:tcPr>
            <w:tcW w:w="8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8 586,0   </w:t>
            </w:r>
          </w:p>
        </w:tc>
      </w:tr>
      <w:tr w:rsidR="00C56EF0" w:rsidRPr="000A7612" w:rsidTr="000B735F">
        <w:trPr>
          <w:trHeight w:val="315"/>
        </w:trPr>
        <w:tc>
          <w:tcPr>
            <w:tcW w:w="1524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2091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99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7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- 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- 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- 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8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 -    </w:t>
            </w:r>
          </w:p>
        </w:tc>
      </w:tr>
      <w:tr w:rsidR="00C56EF0" w:rsidRPr="000A7612" w:rsidTr="000B735F">
        <w:trPr>
          <w:trHeight w:val="315"/>
        </w:trPr>
        <w:tc>
          <w:tcPr>
            <w:tcW w:w="1524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2091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99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7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200,0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300,0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- 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8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500,0   </w:t>
            </w:r>
          </w:p>
        </w:tc>
      </w:tr>
      <w:tr w:rsidR="00C56EF0" w:rsidRPr="000A7612" w:rsidTr="000B735F">
        <w:trPr>
          <w:trHeight w:val="315"/>
        </w:trPr>
        <w:tc>
          <w:tcPr>
            <w:tcW w:w="1524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2091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99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7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8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 -    </w:t>
            </w:r>
          </w:p>
        </w:tc>
      </w:tr>
      <w:tr w:rsidR="00C56EF0" w:rsidRPr="000A7612" w:rsidTr="000B735F">
        <w:trPr>
          <w:trHeight w:val="315"/>
        </w:trPr>
        <w:tc>
          <w:tcPr>
            <w:tcW w:w="1524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2091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99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2 165,2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2 270,4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1 825,0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1 825,0   </w:t>
            </w:r>
          </w:p>
        </w:tc>
        <w:tc>
          <w:tcPr>
            <w:tcW w:w="8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8 085,6   </w:t>
            </w:r>
          </w:p>
        </w:tc>
      </w:tr>
      <w:tr w:rsidR="00C56EF0" w:rsidRPr="000A7612" w:rsidTr="000B735F">
        <w:trPr>
          <w:trHeight w:val="315"/>
        </w:trPr>
        <w:tc>
          <w:tcPr>
            <w:tcW w:w="1524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2091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99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юридические лица</w:t>
            </w:r>
          </w:p>
        </w:tc>
        <w:tc>
          <w:tcPr>
            <w:tcW w:w="7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- 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- 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- 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8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 -    </w:t>
            </w:r>
          </w:p>
        </w:tc>
      </w:tr>
      <w:tr w:rsidR="00C56EF0" w:rsidRPr="000A7612" w:rsidTr="000B735F">
        <w:trPr>
          <w:trHeight w:val="315"/>
        </w:trPr>
        <w:tc>
          <w:tcPr>
            <w:tcW w:w="1524" w:type="dxa"/>
            <w:vMerge w:val="restart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Подпрограмма 2</w:t>
            </w:r>
          </w:p>
        </w:tc>
        <w:tc>
          <w:tcPr>
            <w:tcW w:w="2091" w:type="dxa"/>
            <w:vMerge w:val="restart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Защита населения и территории </w:t>
            </w:r>
            <w:proofErr w:type="spellStart"/>
            <w:r w:rsidRPr="000A7612">
              <w:rPr>
                <w:sz w:val="18"/>
                <w:szCs w:val="18"/>
              </w:rPr>
              <w:t>Чуноярского</w:t>
            </w:r>
            <w:proofErr w:type="spellEnd"/>
            <w:r w:rsidRPr="000A7612">
              <w:rPr>
                <w:sz w:val="18"/>
                <w:szCs w:val="18"/>
              </w:rPr>
              <w:t xml:space="preserve"> сельсовета от чрезвычайных ситуаций природного и техногенного характера</w:t>
            </w:r>
          </w:p>
        </w:tc>
        <w:tc>
          <w:tcPr>
            <w:tcW w:w="199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Всего </w:t>
            </w:r>
          </w:p>
        </w:tc>
        <w:tc>
          <w:tcPr>
            <w:tcW w:w="7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189,0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238,0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223,0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223,0   </w:t>
            </w:r>
          </w:p>
        </w:tc>
        <w:tc>
          <w:tcPr>
            <w:tcW w:w="840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       873,0   </w:t>
            </w:r>
          </w:p>
        </w:tc>
      </w:tr>
      <w:tr w:rsidR="00C56EF0" w:rsidRPr="000A7612" w:rsidTr="000B735F">
        <w:trPr>
          <w:trHeight w:val="315"/>
        </w:trPr>
        <w:tc>
          <w:tcPr>
            <w:tcW w:w="1524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2091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99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в том числе</w:t>
            </w:r>
            <w:proofErr w:type="gramStart"/>
            <w:r w:rsidRPr="000A7612">
              <w:rPr>
                <w:sz w:val="18"/>
                <w:szCs w:val="18"/>
              </w:rPr>
              <w:t xml:space="preserve"> :</w:t>
            </w:r>
            <w:proofErr w:type="gramEnd"/>
          </w:p>
        </w:tc>
        <w:tc>
          <w:tcPr>
            <w:tcW w:w="7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8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</w:tr>
      <w:tr w:rsidR="00C56EF0" w:rsidRPr="000A7612" w:rsidTr="000B735F">
        <w:trPr>
          <w:trHeight w:val="315"/>
        </w:trPr>
        <w:tc>
          <w:tcPr>
            <w:tcW w:w="1524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2091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99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0A7612">
              <w:rPr>
                <w:sz w:val="18"/>
                <w:szCs w:val="18"/>
              </w:rPr>
              <w:t>Чуноярского</w:t>
            </w:r>
            <w:proofErr w:type="spellEnd"/>
            <w:r w:rsidRPr="000A7612"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7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189,0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238,0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223,0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223,0   </w:t>
            </w:r>
          </w:p>
        </w:tc>
        <w:tc>
          <w:tcPr>
            <w:tcW w:w="8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873,0   </w:t>
            </w:r>
          </w:p>
        </w:tc>
      </w:tr>
      <w:tr w:rsidR="00C56EF0" w:rsidRPr="000A7612" w:rsidTr="000B735F">
        <w:trPr>
          <w:trHeight w:val="315"/>
        </w:trPr>
        <w:tc>
          <w:tcPr>
            <w:tcW w:w="1524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2091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99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7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- 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- 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- 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8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 -    </w:t>
            </w:r>
          </w:p>
        </w:tc>
      </w:tr>
      <w:tr w:rsidR="00C56EF0" w:rsidRPr="000A7612" w:rsidTr="000B735F">
        <w:trPr>
          <w:trHeight w:val="315"/>
        </w:trPr>
        <w:tc>
          <w:tcPr>
            <w:tcW w:w="1524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2091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99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7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- 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- 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- 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8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 -    </w:t>
            </w:r>
          </w:p>
        </w:tc>
      </w:tr>
      <w:tr w:rsidR="00C56EF0" w:rsidRPr="000A7612" w:rsidTr="000B735F">
        <w:trPr>
          <w:trHeight w:val="315"/>
        </w:trPr>
        <w:tc>
          <w:tcPr>
            <w:tcW w:w="1524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2091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99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7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- 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- 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- 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8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 -    </w:t>
            </w:r>
          </w:p>
        </w:tc>
      </w:tr>
      <w:tr w:rsidR="00C56EF0" w:rsidRPr="000A7612" w:rsidTr="000B735F">
        <w:trPr>
          <w:trHeight w:val="315"/>
        </w:trPr>
        <w:tc>
          <w:tcPr>
            <w:tcW w:w="1524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2091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99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189,0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238,0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223,0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223,0   </w:t>
            </w:r>
          </w:p>
        </w:tc>
        <w:tc>
          <w:tcPr>
            <w:tcW w:w="8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873,0   </w:t>
            </w:r>
          </w:p>
        </w:tc>
      </w:tr>
      <w:tr w:rsidR="00C56EF0" w:rsidRPr="000A7612" w:rsidTr="000B735F">
        <w:trPr>
          <w:trHeight w:val="315"/>
        </w:trPr>
        <w:tc>
          <w:tcPr>
            <w:tcW w:w="1524" w:type="dxa"/>
            <w:vMerge w:val="restart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Подпрограмма 3</w:t>
            </w:r>
          </w:p>
        </w:tc>
        <w:tc>
          <w:tcPr>
            <w:tcW w:w="2091" w:type="dxa"/>
            <w:vMerge w:val="restart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199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Всего </w:t>
            </w:r>
          </w:p>
        </w:tc>
        <w:tc>
          <w:tcPr>
            <w:tcW w:w="7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381,0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435,0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320,5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326,2   </w:t>
            </w:r>
          </w:p>
        </w:tc>
        <w:tc>
          <w:tcPr>
            <w:tcW w:w="840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    1 462,7   </w:t>
            </w:r>
          </w:p>
        </w:tc>
      </w:tr>
      <w:tr w:rsidR="00C56EF0" w:rsidRPr="000A7612" w:rsidTr="000B735F">
        <w:trPr>
          <w:trHeight w:val="315"/>
        </w:trPr>
        <w:tc>
          <w:tcPr>
            <w:tcW w:w="1524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2091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99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в том числе</w:t>
            </w:r>
            <w:proofErr w:type="gramStart"/>
            <w:r w:rsidRPr="000A7612">
              <w:rPr>
                <w:sz w:val="18"/>
                <w:szCs w:val="18"/>
              </w:rPr>
              <w:t xml:space="preserve"> :</w:t>
            </w:r>
            <w:proofErr w:type="gramEnd"/>
          </w:p>
        </w:tc>
        <w:tc>
          <w:tcPr>
            <w:tcW w:w="7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8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</w:tr>
      <w:tr w:rsidR="00C56EF0" w:rsidRPr="000A7612" w:rsidTr="000B735F">
        <w:trPr>
          <w:trHeight w:val="315"/>
        </w:trPr>
        <w:tc>
          <w:tcPr>
            <w:tcW w:w="1524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2091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99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0A7612">
              <w:rPr>
                <w:sz w:val="18"/>
                <w:szCs w:val="18"/>
              </w:rPr>
              <w:t>Чуноярского</w:t>
            </w:r>
            <w:proofErr w:type="spellEnd"/>
            <w:r w:rsidRPr="000A7612"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7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381,0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435,0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320,5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326,2   </w:t>
            </w:r>
          </w:p>
        </w:tc>
        <w:tc>
          <w:tcPr>
            <w:tcW w:w="8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1 462,7   </w:t>
            </w:r>
          </w:p>
        </w:tc>
      </w:tr>
      <w:tr w:rsidR="00C56EF0" w:rsidRPr="000A7612" w:rsidTr="000B735F">
        <w:trPr>
          <w:trHeight w:val="315"/>
        </w:trPr>
        <w:tc>
          <w:tcPr>
            <w:tcW w:w="1524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2091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99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7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- 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- 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- 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8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 -    </w:t>
            </w:r>
          </w:p>
        </w:tc>
      </w:tr>
      <w:tr w:rsidR="00C56EF0" w:rsidRPr="000A7612" w:rsidTr="000B735F">
        <w:trPr>
          <w:trHeight w:val="315"/>
        </w:trPr>
        <w:tc>
          <w:tcPr>
            <w:tcW w:w="1524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2091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99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7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8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</w:tr>
      <w:tr w:rsidR="00C56EF0" w:rsidRPr="000A7612" w:rsidTr="000B735F">
        <w:trPr>
          <w:trHeight w:val="315"/>
        </w:trPr>
        <w:tc>
          <w:tcPr>
            <w:tcW w:w="1524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2091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99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7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- 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- 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- 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8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 -    </w:t>
            </w:r>
          </w:p>
        </w:tc>
      </w:tr>
      <w:tr w:rsidR="00C56EF0" w:rsidRPr="000A7612" w:rsidTr="000B735F">
        <w:trPr>
          <w:trHeight w:val="315"/>
        </w:trPr>
        <w:tc>
          <w:tcPr>
            <w:tcW w:w="1524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2091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99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381,0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435,0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320,5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326,2   </w:t>
            </w:r>
          </w:p>
        </w:tc>
        <w:tc>
          <w:tcPr>
            <w:tcW w:w="8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1 462,7   </w:t>
            </w:r>
          </w:p>
        </w:tc>
      </w:tr>
      <w:tr w:rsidR="00C56EF0" w:rsidRPr="000A7612" w:rsidTr="000B735F">
        <w:trPr>
          <w:trHeight w:val="315"/>
        </w:trPr>
        <w:tc>
          <w:tcPr>
            <w:tcW w:w="1524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2091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99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юридические лица</w:t>
            </w:r>
          </w:p>
        </w:tc>
        <w:tc>
          <w:tcPr>
            <w:tcW w:w="7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- 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- 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- 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8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 -    </w:t>
            </w:r>
          </w:p>
        </w:tc>
      </w:tr>
      <w:tr w:rsidR="00C56EF0" w:rsidRPr="000A7612" w:rsidTr="000B735F">
        <w:trPr>
          <w:trHeight w:val="315"/>
        </w:trPr>
        <w:tc>
          <w:tcPr>
            <w:tcW w:w="1524" w:type="dxa"/>
            <w:vMerge w:val="restart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Подпрограмма 4</w:t>
            </w:r>
          </w:p>
        </w:tc>
        <w:tc>
          <w:tcPr>
            <w:tcW w:w="2091" w:type="dxa"/>
            <w:vMerge w:val="restart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Развитие физической культуры и спорта на территории </w:t>
            </w:r>
            <w:proofErr w:type="spellStart"/>
            <w:r w:rsidRPr="000A7612">
              <w:rPr>
                <w:sz w:val="18"/>
                <w:szCs w:val="18"/>
              </w:rPr>
              <w:t>Чуноярского</w:t>
            </w:r>
            <w:proofErr w:type="spellEnd"/>
            <w:r w:rsidRPr="000A7612"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99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Всего </w:t>
            </w:r>
          </w:p>
        </w:tc>
        <w:tc>
          <w:tcPr>
            <w:tcW w:w="7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308,3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322,4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322,4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322,4   </w:t>
            </w:r>
          </w:p>
        </w:tc>
        <w:tc>
          <w:tcPr>
            <w:tcW w:w="840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    1 275,5   </w:t>
            </w:r>
          </w:p>
        </w:tc>
      </w:tr>
      <w:tr w:rsidR="00C56EF0" w:rsidRPr="000A7612" w:rsidTr="000B735F">
        <w:trPr>
          <w:trHeight w:val="315"/>
        </w:trPr>
        <w:tc>
          <w:tcPr>
            <w:tcW w:w="1524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2091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99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в том числе</w:t>
            </w:r>
            <w:proofErr w:type="gramStart"/>
            <w:r w:rsidRPr="000A7612">
              <w:rPr>
                <w:sz w:val="18"/>
                <w:szCs w:val="18"/>
              </w:rPr>
              <w:t xml:space="preserve"> :</w:t>
            </w:r>
            <w:proofErr w:type="gramEnd"/>
          </w:p>
        </w:tc>
        <w:tc>
          <w:tcPr>
            <w:tcW w:w="7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8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</w:tr>
      <w:tr w:rsidR="00C56EF0" w:rsidRPr="000A7612" w:rsidTr="000B735F">
        <w:trPr>
          <w:trHeight w:val="465"/>
        </w:trPr>
        <w:tc>
          <w:tcPr>
            <w:tcW w:w="1524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2091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99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0A7612">
              <w:rPr>
                <w:sz w:val="18"/>
                <w:szCs w:val="18"/>
              </w:rPr>
              <w:t>Чуноярского</w:t>
            </w:r>
            <w:proofErr w:type="spellEnd"/>
            <w:r w:rsidRPr="000A7612"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7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308,3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322,4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322,4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322,4   </w:t>
            </w:r>
          </w:p>
        </w:tc>
        <w:tc>
          <w:tcPr>
            <w:tcW w:w="8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1 275,5   </w:t>
            </w:r>
          </w:p>
        </w:tc>
      </w:tr>
      <w:tr w:rsidR="00C56EF0" w:rsidRPr="000A7612" w:rsidTr="000B735F">
        <w:trPr>
          <w:trHeight w:val="315"/>
        </w:trPr>
        <w:tc>
          <w:tcPr>
            <w:tcW w:w="1524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2091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99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7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- 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- 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- 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8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 -    </w:t>
            </w:r>
          </w:p>
        </w:tc>
      </w:tr>
      <w:tr w:rsidR="00C56EF0" w:rsidRPr="000A7612" w:rsidTr="000B735F">
        <w:trPr>
          <w:trHeight w:val="315"/>
        </w:trPr>
        <w:tc>
          <w:tcPr>
            <w:tcW w:w="1524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2091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99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7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- 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8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</w:tr>
      <w:tr w:rsidR="00C56EF0" w:rsidRPr="000A7612" w:rsidTr="000B735F">
        <w:trPr>
          <w:trHeight w:val="315"/>
        </w:trPr>
        <w:tc>
          <w:tcPr>
            <w:tcW w:w="1524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2091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99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7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- 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- 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- 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8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    -    </w:t>
            </w:r>
          </w:p>
        </w:tc>
      </w:tr>
      <w:tr w:rsidR="00C56EF0" w:rsidRPr="000A7612" w:rsidTr="000B735F">
        <w:trPr>
          <w:trHeight w:val="315"/>
        </w:trPr>
        <w:tc>
          <w:tcPr>
            <w:tcW w:w="1524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2091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99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308,3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322,4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322,4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322,4   </w:t>
            </w:r>
          </w:p>
        </w:tc>
        <w:tc>
          <w:tcPr>
            <w:tcW w:w="8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1 275,5   </w:t>
            </w:r>
          </w:p>
        </w:tc>
      </w:tr>
      <w:tr w:rsidR="00C56EF0" w:rsidRPr="000A7612" w:rsidTr="000B735F">
        <w:trPr>
          <w:trHeight w:val="315"/>
        </w:trPr>
        <w:tc>
          <w:tcPr>
            <w:tcW w:w="1524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2091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99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юридические лица</w:t>
            </w:r>
          </w:p>
        </w:tc>
        <w:tc>
          <w:tcPr>
            <w:tcW w:w="7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8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</w:tr>
      <w:tr w:rsidR="00C56EF0" w:rsidRPr="000A7612" w:rsidTr="000B735F">
        <w:trPr>
          <w:trHeight w:val="315"/>
        </w:trPr>
        <w:tc>
          <w:tcPr>
            <w:tcW w:w="1524" w:type="dxa"/>
            <w:vMerge w:val="restart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Мероприятия </w:t>
            </w:r>
          </w:p>
        </w:tc>
        <w:tc>
          <w:tcPr>
            <w:tcW w:w="2091" w:type="dxa"/>
            <w:vMerge w:val="restart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Мероприятие Энергосбережение и повышение энергетической эффективности</w:t>
            </w:r>
          </w:p>
        </w:tc>
        <w:tc>
          <w:tcPr>
            <w:tcW w:w="199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Всего </w:t>
            </w:r>
          </w:p>
        </w:tc>
        <w:tc>
          <w:tcPr>
            <w:tcW w:w="7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50,0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70,0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70,0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70,0   </w:t>
            </w:r>
          </w:p>
        </w:tc>
        <w:tc>
          <w:tcPr>
            <w:tcW w:w="840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       260,0   </w:t>
            </w:r>
          </w:p>
        </w:tc>
      </w:tr>
      <w:tr w:rsidR="00C56EF0" w:rsidRPr="000A7612" w:rsidTr="000B735F">
        <w:trPr>
          <w:trHeight w:val="315"/>
        </w:trPr>
        <w:tc>
          <w:tcPr>
            <w:tcW w:w="1524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2091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99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в том числе</w:t>
            </w:r>
            <w:proofErr w:type="gramStart"/>
            <w:r w:rsidRPr="000A7612">
              <w:rPr>
                <w:sz w:val="18"/>
                <w:szCs w:val="18"/>
              </w:rPr>
              <w:t xml:space="preserve"> :</w:t>
            </w:r>
            <w:proofErr w:type="gramEnd"/>
          </w:p>
        </w:tc>
        <w:tc>
          <w:tcPr>
            <w:tcW w:w="7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8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</w:tr>
      <w:tr w:rsidR="00C56EF0" w:rsidRPr="000A7612" w:rsidTr="000B735F">
        <w:trPr>
          <w:trHeight w:val="315"/>
        </w:trPr>
        <w:tc>
          <w:tcPr>
            <w:tcW w:w="1524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2091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99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0A7612">
              <w:rPr>
                <w:sz w:val="18"/>
                <w:szCs w:val="18"/>
              </w:rPr>
              <w:t>Чуноярского</w:t>
            </w:r>
            <w:proofErr w:type="spellEnd"/>
            <w:r w:rsidRPr="000A7612"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7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50,0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70,0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70,0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70,0   </w:t>
            </w:r>
          </w:p>
        </w:tc>
        <w:tc>
          <w:tcPr>
            <w:tcW w:w="8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260,0   </w:t>
            </w:r>
          </w:p>
        </w:tc>
      </w:tr>
      <w:tr w:rsidR="00C56EF0" w:rsidRPr="000A7612" w:rsidTr="000B735F">
        <w:trPr>
          <w:trHeight w:val="315"/>
        </w:trPr>
        <w:tc>
          <w:tcPr>
            <w:tcW w:w="1524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2091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99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7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8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</w:tr>
      <w:tr w:rsidR="00C56EF0" w:rsidRPr="000A7612" w:rsidTr="000B735F">
        <w:trPr>
          <w:trHeight w:val="315"/>
        </w:trPr>
        <w:tc>
          <w:tcPr>
            <w:tcW w:w="1524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2091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99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7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8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</w:tr>
      <w:tr w:rsidR="00C56EF0" w:rsidRPr="000A7612" w:rsidTr="000B735F">
        <w:trPr>
          <w:trHeight w:val="315"/>
        </w:trPr>
        <w:tc>
          <w:tcPr>
            <w:tcW w:w="1524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2091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99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7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8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</w:tr>
      <w:tr w:rsidR="00C56EF0" w:rsidRPr="000A7612" w:rsidTr="000B735F">
        <w:trPr>
          <w:trHeight w:val="315"/>
        </w:trPr>
        <w:tc>
          <w:tcPr>
            <w:tcW w:w="1524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2091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99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7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50,0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70,0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70,0   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70,0   </w:t>
            </w:r>
          </w:p>
        </w:tc>
        <w:tc>
          <w:tcPr>
            <w:tcW w:w="8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260,0   </w:t>
            </w:r>
          </w:p>
        </w:tc>
      </w:tr>
      <w:tr w:rsidR="00C56EF0" w:rsidRPr="000A7612" w:rsidTr="000B735F">
        <w:trPr>
          <w:trHeight w:val="315"/>
        </w:trPr>
        <w:tc>
          <w:tcPr>
            <w:tcW w:w="1524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2091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99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юридические лица</w:t>
            </w:r>
          </w:p>
        </w:tc>
        <w:tc>
          <w:tcPr>
            <w:tcW w:w="7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7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8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</w:tr>
    </w:tbl>
    <w:tbl>
      <w:tblPr>
        <w:tblStyle w:val="af0"/>
        <w:tblpPr w:leftFromText="180" w:rightFromText="180" w:vertAnchor="text" w:horzAnchor="margin" w:tblpY="-8735"/>
        <w:tblW w:w="0" w:type="auto"/>
        <w:tblLook w:val="04A0" w:firstRow="1" w:lastRow="0" w:firstColumn="1" w:lastColumn="0" w:noHBand="0" w:noVBand="1"/>
      </w:tblPr>
      <w:tblGrid>
        <w:gridCol w:w="398"/>
        <w:gridCol w:w="1225"/>
        <w:gridCol w:w="1048"/>
        <w:gridCol w:w="506"/>
        <w:gridCol w:w="481"/>
        <w:gridCol w:w="338"/>
        <w:gridCol w:w="292"/>
        <w:gridCol w:w="460"/>
        <w:gridCol w:w="416"/>
        <w:gridCol w:w="490"/>
        <w:gridCol w:w="506"/>
        <w:gridCol w:w="523"/>
        <w:gridCol w:w="506"/>
        <w:gridCol w:w="587"/>
        <w:gridCol w:w="1543"/>
      </w:tblGrid>
      <w:tr w:rsidR="00C56EF0" w:rsidRPr="000A7612" w:rsidTr="000B735F">
        <w:trPr>
          <w:trHeight w:val="1125"/>
        </w:trPr>
        <w:tc>
          <w:tcPr>
            <w:tcW w:w="456" w:type="dxa"/>
            <w:noWrap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  <w:noWrap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859" w:type="dxa"/>
            <w:noWrap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400" w:type="dxa"/>
            <w:noWrap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527" w:type="dxa"/>
            <w:noWrap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321" w:type="dxa"/>
            <w:noWrap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328" w:type="dxa"/>
            <w:noWrap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408" w:type="dxa"/>
            <w:noWrap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511" w:type="dxa"/>
            <w:noWrap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582" w:type="dxa"/>
            <w:noWrap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645" w:type="dxa"/>
            <w:noWrap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3183" w:type="dxa"/>
            <w:gridSpan w:val="4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Приложение № 3 </w:t>
            </w:r>
            <w:r w:rsidRPr="000A7612">
              <w:rPr>
                <w:sz w:val="18"/>
                <w:szCs w:val="18"/>
              </w:rPr>
              <w:br/>
              <w:t xml:space="preserve">к постановлению  администрации </w:t>
            </w:r>
            <w:proofErr w:type="spellStart"/>
            <w:r w:rsidRPr="000A7612">
              <w:rPr>
                <w:sz w:val="18"/>
                <w:szCs w:val="18"/>
              </w:rPr>
              <w:t>Чуноярского</w:t>
            </w:r>
            <w:proofErr w:type="spellEnd"/>
            <w:r w:rsidRPr="000A7612">
              <w:rPr>
                <w:sz w:val="18"/>
                <w:szCs w:val="18"/>
              </w:rPr>
              <w:t xml:space="preserve"> сельсовета </w:t>
            </w:r>
            <w:r w:rsidRPr="000A7612">
              <w:rPr>
                <w:sz w:val="18"/>
                <w:szCs w:val="18"/>
              </w:rPr>
              <w:br/>
              <w:t xml:space="preserve">от       04.09.2015г №  58- </w:t>
            </w:r>
            <w:proofErr w:type="gramStart"/>
            <w:r w:rsidRPr="000A7612">
              <w:rPr>
                <w:sz w:val="18"/>
                <w:szCs w:val="18"/>
              </w:rPr>
              <w:t>П</w:t>
            </w:r>
            <w:proofErr w:type="gramEnd"/>
          </w:p>
        </w:tc>
      </w:tr>
      <w:tr w:rsidR="00C56EF0" w:rsidRPr="000A7612" w:rsidTr="000B735F">
        <w:trPr>
          <w:trHeight w:val="2025"/>
        </w:trPr>
        <w:tc>
          <w:tcPr>
            <w:tcW w:w="45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bookmarkStart w:id="1" w:name="RANGE!A2:O36"/>
            <w:bookmarkEnd w:id="1"/>
          </w:p>
        </w:tc>
        <w:tc>
          <w:tcPr>
            <w:tcW w:w="135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85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4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176" w:type="dxa"/>
            <w:gridSpan w:val="3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408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51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5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3183" w:type="dxa"/>
            <w:gridSpan w:val="4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Приложение № 2 </w:t>
            </w:r>
            <w:r w:rsidRPr="000A7612">
              <w:rPr>
                <w:sz w:val="18"/>
                <w:szCs w:val="18"/>
              </w:rPr>
              <w:br/>
              <w:t xml:space="preserve">к подпрограмме «Благоустройство территории </w:t>
            </w:r>
            <w:proofErr w:type="spellStart"/>
            <w:r w:rsidRPr="000A7612">
              <w:rPr>
                <w:sz w:val="18"/>
                <w:szCs w:val="18"/>
              </w:rPr>
              <w:t>Чуноярского</w:t>
            </w:r>
            <w:proofErr w:type="spellEnd"/>
            <w:r w:rsidRPr="000A7612">
              <w:rPr>
                <w:sz w:val="18"/>
                <w:szCs w:val="18"/>
              </w:rPr>
              <w:t xml:space="preserve"> сельсовета», реализуемой в рамках муниципальной программы  </w:t>
            </w:r>
            <w:proofErr w:type="spellStart"/>
            <w:r w:rsidRPr="000A7612">
              <w:rPr>
                <w:sz w:val="18"/>
                <w:szCs w:val="18"/>
              </w:rPr>
              <w:t>Чуноярского</w:t>
            </w:r>
            <w:proofErr w:type="spellEnd"/>
            <w:r w:rsidRPr="000A7612">
              <w:rPr>
                <w:sz w:val="18"/>
                <w:szCs w:val="18"/>
              </w:rPr>
              <w:t xml:space="preserve"> сельсовета  «Чунояр село родное» </w:t>
            </w:r>
          </w:p>
        </w:tc>
      </w:tr>
      <w:tr w:rsidR="00C56EF0" w:rsidRPr="000A7612" w:rsidTr="000B735F">
        <w:trPr>
          <w:trHeight w:val="825"/>
        </w:trPr>
        <w:tc>
          <w:tcPr>
            <w:tcW w:w="9570" w:type="dxa"/>
            <w:gridSpan w:val="15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Перечень мероприятий подпрограммы «Благоустройство территории </w:t>
            </w:r>
            <w:proofErr w:type="spellStart"/>
            <w:r w:rsidRPr="000A7612">
              <w:rPr>
                <w:b/>
                <w:bCs/>
                <w:sz w:val="18"/>
                <w:szCs w:val="18"/>
              </w:rPr>
              <w:t>Чуноярского</w:t>
            </w:r>
            <w:proofErr w:type="spellEnd"/>
            <w:r w:rsidRPr="000A7612">
              <w:rPr>
                <w:b/>
                <w:bCs/>
                <w:sz w:val="18"/>
                <w:szCs w:val="18"/>
              </w:rPr>
              <w:t xml:space="preserve"> сельсовета»</w:t>
            </w:r>
            <w:r w:rsidRPr="000A7612">
              <w:rPr>
                <w:b/>
                <w:bCs/>
                <w:sz w:val="18"/>
                <w:szCs w:val="18"/>
              </w:rPr>
              <w:br/>
              <w:t>с указанием объема средств на их реализацию и ожидаемых результатов</w:t>
            </w:r>
          </w:p>
        </w:tc>
      </w:tr>
      <w:tr w:rsidR="00C56EF0" w:rsidRPr="000A7612" w:rsidTr="000B735F">
        <w:trPr>
          <w:trHeight w:val="315"/>
        </w:trPr>
        <w:tc>
          <w:tcPr>
            <w:tcW w:w="45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85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4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527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32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08</w:t>
            </w:r>
          </w:p>
        </w:tc>
        <w:tc>
          <w:tcPr>
            <w:tcW w:w="328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5</w:t>
            </w:r>
          </w:p>
        </w:tc>
        <w:tc>
          <w:tcPr>
            <w:tcW w:w="408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51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5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66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764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10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</w:tr>
      <w:tr w:rsidR="00C56EF0" w:rsidRPr="000A7612" w:rsidTr="000B735F">
        <w:trPr>
          <w:trHeight w:val="315"/>
        </w:trPr>
        <w:tc>
          <w:tcPr>
            <w:tcW w:w="456" w:type="dxa"/>
            <w:vMerge w:val="restart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№</w:t>
            </w:r>
          </w:p>
        </w:tc>
        <w:tc>
          <w:tcPr>
            <w:tcW w:w="1350" w:type="dxa"/>
            <w:vMerge w:val="restart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Наименование  программы, подпрограммы</w:t>
            </w:r>
          </w:p>
        </w:tc>
        <w:tc>
          <w:tcPr>
            <w:tcW w:w="859" w:type="dxa"/>
            <w:vMerge w:val="restart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ГРБС </w:t>
            </w:r>
          </w:p>
        </w:tc>
        <w:tc>
          <w:tcPr>
            <w:tcW w:w="2495" w:type="dxa"/>
            <w:gridSpan w:val="6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3305" w:type="dxa"/>
            <w:gridSpan w:val="5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Расходы (тыс. руб.), годы</w:t>
            </w:r>
          </w:p>
        </w:tc>
        <w:tc>
          <w:tcPr>
            <w:tcW w:w="1105" w:type="dxa"/>
            <w:vMerge w:val="restart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Ожидаемый результат от реализации подпрограммного мероприятия</w:t>
            </w:r>
            <w:r w:rsidRPr="000A7612">
              <w:rPr>
                <w:sz w:val="18"/>
                <w:szCs w:val="18"/>
              </w:rPr>
              <w:br/>
              <w:t xml:space="preserve"> (в натуральном выражении)</w:t>
            </w:r>
          </w:p>
        </w:tc>
      </w:tr>
      <w:tr w:rsidR="00C56EF0" w:rsidRPr="000A7612" w:rsidTr="000B735F">
        <w:trPr>
          <w:trHeight w:val="630"/>
        </w:trPr>
        <w:tc>
          <w:tcPr>
            <w:tcW w:w="456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859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4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ГРБС</w:t>
            </w:r>
          </w:p>
        </w:tc>
        <w:tc>
          <w:tcPr>
            <w:tcW w:w="527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proofErr w:type="spellStart"/>
            <w:r w:rsidRPr="000A7612">
              <w:rPr>
                <w:sz w:val="18"/>
                <w:szCs w:val="18"/>
              </w:rPr>
              <w:t>РзПр</w:t>
            </w:r>
            <w:proofErr w:type="spellEnd"/>
          </w:p>
        </w:tc>
        <w:tc>
          <w:tcPr>
            <w:tcW w:w="1057" w:type="dxa"/>
            <w:gridSpan w:val="3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ЦСР</w:t>
            </w:r>
          </w:p>
        </w:tc>
        <w:tc>
          <w:tcPr>
            <w:tcW w:w="51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ВР</w:t>
            </w:r>
          </w:p>
        </w:tc>
        <w:tc>
          <w:tcPr>
            <w:tcW w:w="5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2014 год</w:t>
            </w: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2015 год</w:t>
            </w:r>
          </w:p>
        </w:tc>
        <w:tc>
          <w:tcPr>
            <w:tcW w:w="66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2016 год</w:t>
            </w: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2017 год</w:t>
            </w:r>
          </w:p>
        </w:tc>
        <w:tc>
          <w:tcPr>
            <w:tcW w:w="764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Итого на 2014 -2017 годы</w:t>
            </w:r>
          </w:p>
        </w:tc>
        <w:tc>
          <w:tcPr>
            <w:tcW w:w="1105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</w:tr>
      <w:tr w:rsidR="00C56EF0" w:rsidRPr="000A7612" w:rsidTr="000B735F">
        <w:trPr>
          <w:trHeight w:val="630"/>
        </w:trPr>
        <w:tc>
          <w:tcPr>
            <w:tcW w:w="45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8009" w:type="dxa"/>
            <w:gridSpan w:val="13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Цель. Совершенствование системы комплексного благоустройства, обеспечение чистоты и порядка, создание комфортных и безопасных условий проживания и отдыха населения.</w:t>
            </w:r>
          </w:p>
        </w:tc>
        <w:tc>
          <w:tcPr>
            <w:tcW w:w="110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</w:tr>
      <w:tr w:rsidR="00C56EF0" w:rsidRPr="000A7612" w:rsidTr="000B735F">
        <w:trPr>
          <w:trHeight w:val="315"/>
        </w:trPr>
        <w:tc>
          <w:tcPr>
            <w:tcW w:w="45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1</w:t>
            </w:r>
          </w:p>
        </w:tc>
        <w:tc>
          <w:tcPr>
            <w:tcW w:w="8009" w:type="dxa"/>
            <w:gridSpan w:val="13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Задача 1. Организация содержания автомобильных дорог и искусственных сооружений на них;</w:t>
            </w:r>
          </w:p>
        </w:tc>
        <w:tc>
          <w:tcPr>
            <w:tcW w:w="110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</w:tr>
      <w:tr w:rsidR="00C56EF0" w:rsidRPr="000A7612" w:rsidTr="000B735F">
        <w:trPr>
          <w:trHeight w:val="1065"/>
        </w:trPr>
        <w:tc>
          <w:tcPr>
            <w:tcW w:w="456" w:type="dxa"/>
            <w:vMerge w:val="restart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1.1.</w:t>
            </w:r>
          </w:p>
        </w:tc>
        <w:tc>
          <w:tcPr>
            <w:tcW w:w="1350" w:type="dxa"/>
            <w:vMerge w:val="restart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Мероприятие Содержание улично-дорожной сети</w:t>
            </w:r>
          </w:p>
        </w:tc>
        <w:tc>
          <w:tcPr>
            <w:tcW w:w="85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0A7612">
              <w:rPr>
                <w:sz w:val="18"/>
                <w:szCs w:val="18"/>
              </w:rPr>
              <w:t>Чуноярского</w:t>
            </w:r>
            <w:proofErr w:type="spellEnd"/>
            <w:r w:rsidRPr="000A7612"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4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917</w:t>
            </w:r>
          </w:p>
        </w:tc>
        <w:tc>
          <w:tcPr>
            <w:tcW w:w="527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0409</w:t>
            </w:r>
          </w:p>
        </w:tc>
        <w:tc>
          <w:tcPr>
            <w:tcW w:w="32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44</w:t>
            </w:r>
          </w:p>
        </w:tc>
        <w:tc>
          <w:tcPr>
            <w:tcW w:w="328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1</w:t>
            </w:r>
          </w:p>
        </w:tc>
        <w:tc>
          <w:tcPr>
            <w:tcW w:w="408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8001</w:t>
            </w:r>
          </w:p>
        </w:tc>
        <w:tc>
          <w:tcPr>
            <w:tcW w:w="51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244</w:t>
            </w:r>
          </w:p>
        </w:tc>
        <w:tc>
          <w:tcPr>
            <w:tcW w:w="5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368,8   </w:t>
            </w: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544,2   </w:t>
            </w:r>
          </w:p>
        </w:tc>
        <w:tc>
          <w:tcPr>
            <w:tcW w:w="66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344,2   </w:t>
            </w: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344,2   </w:t>
            </w:r>
          </w:p>
        </w:tc>
        <w:tc>
          <w:tcPr>
            <w:tcW w:w="764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1 601,4   </w:t>
            </w:r>
          </w:p>
        </w:tc>
        <w:tc>
          <w:tcPr>
            <w:tcW w:w="110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</w:t>
            </w:r>
            <w:proofErr w:type="spellStart"/>
            <w:r w:rsidRPr="000A7612">
              <w:rPr>
                <w:sz w:val="18"/>
                <w:szCs w:val="18"/>
              </w:rPr>
              <w:t>грейдирование</w:t>
            </w:r>
            <w:proofErr w:type="spellEnd"/>
            <w:r w:rsidRPr="000A7612">
              <w:rPr>
                <w:sz w:val="18"/>
                <w:szCs w:val="18"/>
              </w:rPr>
              <w:t xml:space="preserve"> поселковых дорог </w:t>
            </w:r>
          </w:p>
        </w:tc>
      </w:tr>
      <w:tr w:rsidR="00C56EF0" w:rsidRPr="000A7612" w:rsidTr="000B735F">
        <w:trPr>
          <w:trHeight w:val="1140"/>
        </w:trPr>
        <w:tc>
          <w:tcPr>
            <w:tcW w:w="456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85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0A7612">
              <w:rPr>
                <w:sz w:val="18"/>
                <w:szCs w:val="18"/>
              </w:rPr>
              <w:t>Чуноярского</w:t>
            </w:r>
            <w:proofErr w:type="spellEnd"/>
            <w:r w:rsidRPr="000A7612"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4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917</w:t>
            </w:r>
          </w:p>
        </w:tc>
        <w:tc>
          <w:tcPr>
            <w:tcW w:w="527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0409</w:t>
            </w:r>
          </w:p>
        </w:tc>
        <w:tc>
          <w:tcPr>
            <w:tcW w:w="32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44</w:t>
            </w:r>
          </w:p>
        </w:tc>
        <w:tc>
          <w:tcPr>
            <w:tcW w:w="328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1</w:t>
            </w:r>
          </w:p>
        </w:tc>
        <w:tc>
          <w:tcPr>
            <w:tcW w:w="408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8001</w:t>
            </w:r>
          </w:p>
        </w:tc>
        <w:tc>
          <w:tcPr>
            <w:tcW w:w="51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244</w:t>
            </w:r>
          </w:p>
        </w:tc>
        <w:tc>
          <w:tcPr>
            <w:tcW w:w="5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110,0   </w:t>
            </w: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90,0   </w:t>
            </w:r>
          </w:p>
        </w:tc>
        <w:tc>
          <w:tcPr>
            <w:tcW w:w="66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90,0   </w:t>
            </w: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90,0   </w:t>
            </w:r>
          </w:p>
        </w:tc>
        <w:tc>
          <w:tcPr>
            <w:tcW w:w="764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380,0   </w:t>
            </w:r>
          </w:p>
        </w:tc>
        <w:tc>
          <w:tcPr>
            <w:tcW w:w="110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приобретение дорожных знаков  </w:t>
            </w:r>
          </w:p>
        </w:tc>
      </w:tr>
      <w:tr w:rsidR="00C56EF0" w:rsidRPr="000A7612" w:rsidTr="000B735F">
        <w:trPr>
          <w:trHeight w:val="1140"/>
        </w:trPr>
        <w:tc>
          <w:tcPr>
            <w:tcW w:w="456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85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0A7612">
              <w:rPr>
                <w:sz w:val="18"/>
                <w:szCs w:val="18"/>
              </w:rPr>
              <w:t>Чуноярского</w:t>
            </w:r>
            <w:proofErr w:type="spellEnd"/>
            <w:r w:rsidRPr="000A7612"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4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917</w:t>
            </w:r>
          </w:p>
        </w:tc>
        <w:tc>
          <w:tcPr>
            <w:tcW w:w="527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0409</w:t>
            </w:r>
          </w:p>
        </w:tc>
        <w:tc>
          <w:tcPr>
            <w:tcW w:w="32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44</w:t>
            </w:r>
          </w:p>
        </w:tc>
        <w:tc>
          <w:tcPr>
            <w:tcW w:w="328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1</w:t>
            </w:r>
          </w:p>
        </w:tc>
        <w:tc>
          <w:tcPr>
            <w:tcW w:w="408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8001</w:t>
            </w:r>
          </w:p>
        </w:tc>
        <w:tc>
          <w:tcPr>
            <w:tcW w:w="51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244</w:t>
            </w:r>
          </w:p>
        </w:tc>
        <w:tc>
          <w:tcPr>
            <w:tcW w:w="5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90,0   </w:t>
            </w: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90,0   </w:t>
            </w:r>
          </w:p>
        </w:tc>
        <w:tc>
          <w:tcPr>
            <w:tcW w:w="66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90,0   </w:t>
            </w: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90,0   </w:t>
            </w:r>
          </w:p>
        </w:tc>
        <w:tc>
          <w:tcPr>
            <w:tcW w:w="764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360,0   </w:t>
            </w:r>
          </w:p>
        </w:tc>
        <w:tc>
          <w:tcPr>
            <w:tcW w:w="110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приобретение стоек к дорожным знакам </w:t>
            </w:r>
          </w:p>
        </w:tc>
      </w:tr>
      <w:tr w:rsidR="00C56EF0" w:rsidRPr="000A7612" w:rsidTr="000B735F">
        <w:trPr>
          <w:trHeight w:val="2475"/>
        </w:trPr>
        <w:tc>
          <w:tcPr>
            <w:tcW w:w="45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1.2.</w:t>
            </w:r>
          </w:p>
        </w:tc>
        <w:tc>
          <w:tcPr>
            <w:tcW w:w="135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Содержание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</w:t>
            </w:r>
          </w:p>
        </w:tc>
        <w:tc>
          <w:tcPr>
            <w:tcW w:w="85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0A7612">
              <w:rPr>
                <w:sz w:val="18"/>
                <w:szCs w:val="18"/>
              </w:rPr>
              <w:t>Чуноярского</w:t>
            </w:r>
            <w:proofErr w:type="spellEnd"/>
            <w:r w:rsidRPr="000A7612"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4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917</w:t>
            </w:r>
          </w:p>
        </w:tc>
        <w:tc>
          <w:tcPr>
            <w:tcW w:w="527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0409</w:t>
            </w:r>
          </w:p>
        </w:tc>
        <w:tc>
          <w:tcPr>
            <w:tcW w:w="32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44</w:t>
            </w:r>
          </w:p>
        </w:tc>
        <w:tc>
          <w:tcPr>
            <w:tcW w:w="328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1</w:t>
            </w:r>
          </w:p>
        </w:tc>
        <w:tc>
          <w:tcPr>
            <w:tcW w:w="408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7508</w:t>
            </w:r>
          </w:p>
        </w:tc>
        <w:tc>
          <w:tcPr>
            <w:tcW w:w="51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244</w:t>
            </w:r>
          </w:p>
        </w:tc>
        <w:tc>
          <w:tcPr>
            <w:tcW w:w="5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200,0   </w:t>
            </w: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300,0   </w:t>
            </w:r>
          </w:p>
        </w:tc>
        <w:tc>
          <w:tcPr>
            <w:tcW w:w="66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-    </w:t>
            </w: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-    </w:t>
            </w:r>
          </w:p>
        </w:tc>
        <w:tc>
          <w:tcPr>
            <w:tcW w:w="764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200,0   </w:t>
            </w:r>
          </w:p>
        </w:tc>
        <w:tc>
          <w:tcPr>
            <w:tcW w:w="110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Оформление технического плана сооружения (автодороги), </w:t>
            </w:r>
            <w:proofErr w:type="gramStart"/>
            <w:r w:rsidRPr="000A7612">
              <w:rPr>
                <w:sz w:val="18"/>
                <w:szCs w:val="18"/>
              </w:rPr>
              <w:t>кадастровый</w:t>
            </w:r>
            <w:proofErr w:type="gramEnd"/>
            <w:r w:rsidRPr="000A7612">
              <w:rPr>
                <w:sz w:val="18"/>
                <w:szCs w:val="18"/>
              </w:rPr>
              <w:t xml:space="preserve"> </w:t>
            </w:r>
            <w:proofErr w:type="spellStart"/>
            <w:r w:rsidRPr="000A7612">
              <w:rPr>
                <w:sz w:val="18"/>
                <w:szCs w:val="18"/>
              </w:rPr>
              <w:t>паспортв</w:t>
            </w:r>
            <w:proofErr w:type="spellEnd"/>
            <w:r w:rsidRPr="000A7612">
              <w:rPr>
                <w:sz w:val="18"/>
                <w:szCs w:val="18"/>
              </w:rPr>
              <w:t xml:space="preserve"> 2014 году.</w:t>
            </w:r>
            <w:r w:rsidRPr="000A7612">
              <w:rPr>
                <w:sz w:val="18"/>
                <w:szCs w:val="18"/>
              </w:rPr>
              <w:br/>
            </w:r>
            <w:proofErr w:type="spellStart"/>
            <w:r w:rsidRPr="000A7612">
              <w:rPr>
                <w:sz w:val="18"/>
                <w:szCs w:val="18"/>
              </w:rPr>
              <w:t>Грейдирование</w:t>
            </w:r>
            <w:proofErr w:type="spellEnd"/>
            <w:r w:rsidRPr="000A7612">
              <w:rPr>
                <w:sz w:val="18"/>
                <w:szCs w:val="18"/>
              </w:rPr>
              <w:t xml:space="preserve"> поселковых дорог в 2015 году. </w:t>
            </w:r>
          </w:p>
        </w:tc>
      </w:tr>
      <w:tr w:rsidR="00C56EF0" w:rsidRPr="000A7612" w:rsidTr="000B735F">
        <w:trPr>
          <w:trHeight w:val="2130"/>
        </w:trPr>
        <w:tc>
          <w:tcPr>
            <w:tcW w:w="45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135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proofErr w:type="spellStart"/>
            <w:r w:rsidRPr="000A7612">
              <w:rPr>
                <w:sz w:val="18"/>
                <w:szCs w:val="18"/>
              </w:rPr>
              <w:t>Софинансирование</w:t>
            </w:r>
            <w:proofErr w:type="spellEnd"/>
            <w:r w:rsidRPr="000A7612">
              <w:rPr>
                <w:sz w:val="18"/>
                <w:szCs w:val="18"/>
              </w:rPr>
              <w:t xml:space="preserve"> на содержание автомобильных дорог общего пользования местного значения городских округов, городских и сельских поселений </w:t>
            </w:r>
          </w:p>
        </w:tc>
        <w:tc>
          <w:tcPr>
            <w:tcW w:w="85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0A7612">
              <w:rPr>
                <w:sz w:val="18"/>
                <w:szCs w:val="18"/>
              </w:rPr>
              <w:t>Чуноярского</w:t>
            </w:r>
            <w:proofErr w:type="spellEnd"/>
            <w:r w:rsidRPr="000A7612"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4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917</w:t>
            </w:r>
          </w:p>
        </w:tc>
        <w:tc>
          <w:tcPr>
            <w:tcW w:w="527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0409</w:t>
            </w:r>
          </w:p>
        </w:tc>
        <w:tc>
          <w:tcPr>
            <w:tcW w:w="32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44</w:t>
            </w:r>
          </w:p>
        </w:tc>
        <w:tc>
          <w:tcPr>
            <w:tcW w:w="328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1</w:t>
            </w:r>
          </w:p>
        </w:tc>
        <w:tc>
          <w:tcPr>
            <w:tcW w:w="408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8218</w:t>
            </w:r>
          </w:p>
        </w:tc>
        <w:tc>
          <w:tcPr>
            <w:tcW w:w="51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244</w:t>
            </w:r>
          </w:p>
        </w:tc>
        <w:tc>
          <w:tcPr>
            <w:tcW w:w="5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11,6   </w:t>
            </w: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0,3   </w:t>
            </w:r>
          </w:p>
        </w:tc>
        <w:tc>
          <w:tcPr>
            <w:tcW w:w="66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-    </w:t>
            </w: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-    </w:t>
            </w:r>
          </w:p>
        </w:tc>
        <w:tc>
          <w:tcPr>
            <w:tcW w:w="764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11,9   </w:t>
            </w:r>
          </w:p>
        </w:tc>
        <w:tc>
          <w:tcPr>
            <w:tcW w:w="110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Оформление технического плана сооружения (автодороги), </w:t>
            </w:r>
            <w:proofErr w:type="gramStart"/>
            <w:r w:rsidRPr="000A7612">
              <w:rPr>
                <w:sz w:val="18"/>
                <w:szCs w:val="18"/>
              </w:rPr>
              <w:t>кадастровый</w:t>
            </w:r>
            <w:proofErr w:type="gramEnd"/>
            <w:r w:rsidRPr="000A7612">
              <w:rPr>
                <w:sz w:val="18"/>
                <w:szCs w:val="18"/>
              </w:rPr>
              <w:t xml:space="preserve"> </w:t>
            </w:r>
            <w:proofErr w:type="spellStart"/>
            <w:r w:rsidRPr="000A7612">
              <w:rPr>
                <w:sz w:val="18"/>
                <w:szCs w:val="18"/>
              </w:rPr>
              <w:t>паспортв</w:t>
            </w:r>
            <w:proofErr w:type="spellEnd"/>
            <w:r w:rsidRPr="000A7612">
              <w:rPr>
                <w:sz w:val="18"/>
                <w:szCs w:val="18"/>
              </w:rPr>
              <w:t xml:space="preserve"> 2014 году (</w:t>
            </w:r>
            <w:proofErr w:type="spellStart"/>
            <w:r w:rsidRPr="000A7612">
              <w:rPr>
                <w:sz w:val="18"/>
                <w:szCs w:val="18"/>
              </w:rPr>
              <w:t>софинансирование</w:t>
            </w:r>
            <w:proofErr w:type="spellEnd"/>
            <w:r w:rsidRPr="000A7612">
              <w:rPr>
                <w:sz w:val="18"/>
                <w:szCs w:val="18"/>
              </w:rPr>
              <w:t>).</w:t>
            </w:r>
            <w:r w:rsidRPr="000A7612">
              <w:rPr>
                <w:sz w:val="18"/>
                <w:szCs w:val="18"/>
              </w:rPr>
              <w:br/>
            </w:r>
            <w:proofErr w:type="spellStart"/>
            <w:r w:rsidRPr="000A7612">
              <w:rPr>
                <w:sz w:val="18"/>
                <w:szCs w:val="18"/>
              </w:rPr>
              <w:t>Грейдирование</w:t>
            </w:r>
            <w:proofErr w:type="spellEnd"/>
            <w:r w:rsidRPr="000A7612">
              <w:rPr>
                <w:sz w:val="18"/>
                <w:szCs w:val="18"/>
              </w:rPr>
              <w:t xml:space="preserve"> поселковых дорог в 2015 году</w:t>
            </w:r>
            <w:proofErr w:type="gramStart"/>
            <w:r w:rsidRPr="000A7612">
              <w:rPr>
                <w:sz w:val="18"/>
                <w:szCs w:val="18"/>
              </w:rPr>
              <w:t>.(</w:t>
            </w:r>
            <w:proofErr w:type="spellStart"/>
            <w:proofErr w:type="gramEnd"/>
            <w:r w:rsidRPr="000A7612">
              <w:rPr>
                <w:sz w:val="18"/>
                <w:szCs w:val="18"/>
              </w:rPr>
              <w:t>софинансирование</w:t>
            </w:r>
            <w:proofErr w:type="spellEnd"/>
            <w:r w:rsidRPr="000A7612">
              <w:rPr>
                <w:sz w:val="18"/>
                <w:szCs w:val="18"/>
              </w:rPr>
              <w:t xml:space="preserve">) </w:t>
            </w:r>
          </w:p>
        </w:tc>
      </w:tr>
      <w:tr w:rsidR="00C56EF0" w:rsidRPr="000A7612" w:rsidTr="000B735F">
        <w:trPr>
          <w:trHeight w:val="405"/>
        </w:trPr>
        <w:tc>
          <w:tcPr>
            <w:tcW w:w="45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135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Итого  по задаче 1</w:t>
            </w:r>
          </w:p>
        </w:tc>
        <w:tc>
          <w:tcPr>
            <w:tcW w:w="85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4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527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32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328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408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51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582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780,4   </w:t>
            </w: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1 024,5   </w:t>
            </w:r>
          </w:p>
        </w:tc>
        <w:tc>
          <w:tcPr>
            <w:tcW w:w="669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524,2   </w:t>
            </w: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524,2   </w:t>
            </w:r>
          </w:p>
        </w:tc>
        <w:tc>
          <w:tcPr>
            <w:tcW w:w="764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 2 553,3   </w:t>
            </w:r>
          </w:p>
        </w:tc>
        <w:tc>
          <w:tcPr>
            <w:tcW w:w="110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</w:tr>
      <w:tr w:rsidR="00C56EF0" w:rsidRPr="000A7612" w:rsidTr="000B735F">
        <w:trPr>
          <w:trHeight w:val="315"/>
        </w:trPr>
        <w:tc>
          <w:tcPr>
            <w:tcW w:w="45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2</w:t>
            </w:r>
          </w:p>
        </w:tc>
        <w:tc>
          <w:tcPr>
            <w:tcW w:w="8009" w:type="dxa"/>
            <w:gridSpan w:val="13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Задача 2. Содержание сети уличного освещения;</w:t>
            </w:r>
          </w:p>
        </w:tc>
        <w:tc>
          <w:tcPr>
            <w:tcW w:w="110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</w:tr>
      <w:tr w:rsidR="00C56EF0" w:rsidRPr="000A7612" w:rsidTr="000B735F">
        <w:trPr>
          <w:trHeight w:val="1695"/>
        </w:trPr>
        <w:tc>
          <w:tcPr>
            <w:tcW w:w="45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2.1.</w:t>
            </w:r>
          </w:p>
        </w:tc>
        <w:tc>
          <w:tcPr>
            <w:tcW w:w="1350" w:type="dxa"/>
            <w:vMerge w:val="restart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Мероприятие Содержание сети уличного освещения</w:t>
            </w:r>
          </w:p>
        </w:tc>
        <w:tc>
          <w:tcPr>
            <w:tcW w:w="85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0A7612">
              <w:rPr>
                <w:sz w:val="18"/>
                <w:szCs w:val="18"/>
              </w:rPr>
              <w:t>Чуноярского</w:t>
            </w:r>
            <w:proofErr w:type="spellEnd"/>
            <w:r w:rsidRPr="000A7612"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4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917</w:t>
            </w:r>
          </w:p>
        </w:tc>
        <w:tc>
          <w:tcPr>
            <w:tcW w:w="527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0503</w:t>
            </w:r>
          </w:p>
        </w:tc>
        <w:tc>
          <w:tcPr>
            <w:tcW w:w="32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44</w:t>
            </w:r>
          </w:p>
        </w:tc>
        <w:tc>
          <w:tcPr>
            <w:tcW w:w="328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1</w:t>
            </w:r>
          </w:p>
        </w:tc>
        <w:tc>
          <w:tcPr>
            <w:tcW w:w="408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8002</w:t>
            </w:r>
          </w:p>
        </w:tc>
        <w:tc>
          <w:tcPr>
            <w:tcW w:w="51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244</w:t>
            </w:r>
          </w:p>
        </w:tc>
        <w:tc>
          <w:tcPr>
            <w:tcW w:w="5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330,0   </w:t>
            </w: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280,0   </w:t>
            </w:r>
          </w:p>
        </w:tc>
        <w:tc>
          <w:tcPr>
            <w:tcW w:w="66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250,0   </w:t>
            </w: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250,0   </w:t>
            </w:r>
          </w:p>
        </w:tc>
        <w:tc>
          <w:tcPr>
            <w:tcW w:w="764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1 110,0   </w:t>
            </w:r>
          </w:p>
        </w:tc>
        <w:tc>
          <w:tcPr>
            <w:tcW w:w="110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оплата электроэнергии за уличное освещение </w:t>
            </w:r>
          </w:p>
        </w:tc>
      </w:tr>
      <w:tr w:rsidR="00C56EF0" w:rsidRPr="000A7612" w:rsidTr="000B735F">
        <w:trPr>
          <w:trHeight w:val="1695"/>
        </w:trPr>
        <w:tc>
          <w:tcPr>
            <w:tcW w:w="45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1350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85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0A7612">
              <w:rPr>
                <w:sz w:val="18"/>
                <w:szCs w:val="18"/>
              </w:rPr>
              <w:t>Чуноярского</w:t>
            </w:r>
            <w:proofErr w:type="spellEnd"/>
            <w:r w:rsidRPr="000A7612"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4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917</w:t>
            </w:r>
          </w:p>
        </w:tc>
        <w:tc>
          <w:tcPr>
            <w:tcW w:w="527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0503</w:t>
            </w:r>
          </w:p>
        </w:tc>
        <w:tc>
          <w:tcPr>
            <w:tcW w:w="32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44</w:t>
            </w:r>
          </w:p>
        </w:tc>
        <w:tc>
          <w:tcPr>
            <w:tcW w:w="328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1</w:t>
            </w:r>
          </w:p>
        </w:tc>
        <w:tc>
          <w:tcPr>
            <w:tcW w:w="408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8002</w:t>
            </w:r>
          </w:p>
        </w:tc>
        <w:tc>
          <w:tcPr>
            <w:tcW w:w="51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244</w:t>
            </w:r>
          </w:p>
        </w:tc>
        <w:tc>
          <w:tcPr>
            <w:tcW w:w="5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160,0   </w:t>
            </w: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100,0   </w:t>
            </w:r>
          </w:p>
        </w:tc>
        <w:tc>
          <w:tcPr>
            <w:tcW w:w="66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120,0   </w:t>
            </w: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120,0   </w:t>
            </w:r>
          </w:p>
        </w:tc>
        <w:tc>
          <w:tcPr>
            <w:tcW w:w="764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500,0   </w:t>
            </w:r>
          </w:p>
        </w:tc>
        <w:tc>
          <w:tcPr>
            <w:tcW w:w="110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обслуживание уличного освещения </w:t>
            </w:r>
          </w:p>
        </w:tc>
      </w:tr>
      <w:tr w:rsidR="00C56EF0" w:rsidRPr="000A7612" w:rsidTr="000B735F">
        <w:trPr>
          <w:trHeight w:val="1695"/>
        </w:trPr>
        <w:tc>
          <w:tcPr>
            <w:tcW w:w="45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1350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85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0A7612">
              <w:rPr>
                <w:sz w:val="18"/>
                <w:szCs w:val="18"/>
              </w:rPr>
              <w:t>Чуноярского</w:t>
            </w:r>
            <w:proofErr w:type="spellEnd"/>
            <w:r w:rsidRPr="000A7612"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4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917</w:t>
            </w:r>
          </w:p>
        </w:tc>
        <w:tc>
          <w:tcPr>
            <w:tcW w:w="527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0503</w:t>
            </w:r>
          </w:p>
        </w:tc>
        <w:tc>
          <w:tcPr>
            <w:tcW w:w="32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44</w:t>
            </w:r>
          </w:p>
        </w:tc>
        <w:tc>
          <w:tcPr>
            <w:tcW w:w="328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1</w:t>
            </w:r>
          </w:p>
        </w:tc>
        <w:tc>
          <w:tcPr>
            <w:tcW w:w="408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8002</w:t>
            </w:r>
          </w:p>
        </w:tc>
        <w:tc>
          <w:tcPr>
            <w:tcW w:w="51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244</w:t>
            </w:r>
          </w:p>
        </w:tc>
        <w:tc>
          <w:tcPr>
            <w:tcW w:w="5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10,0   </w:t>
            </w: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5,0   </w:t>
            </w:r>
          </w:p>
        </w:tc>
        <w:tc>
          <w:tcPr>
            <w:tcW w:w="66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5,0   </w:t>
            </w: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5,0   </w:t>
            </w:r>
          </w:p>
        </w:tc>
        <w:tc>
          <w:tcPr>
            <w:tcW w:w="764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25,0   </w:t>
            </w:r>
          </w:p>
        </w:tc>
        <w:tc>
          <w:tcPr>
            <w:tcW w:w="110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услуги по техническому присоединению </w:t>
            </w:r>
          </w:p>
        </w:tc>
      </w:tr>
      <w:tr w:rsidR="00C56EF0" w:rsidRPr="000A7612" w:rsidTr="000B735F">
        <w:trPr>
          <w:trHeight w:val="1695"/>
        </w:trPr>
        <w:tc>
          <w:tcPr>
            <w:tcW w:w="45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1350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85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0A7612">
              <w:rPr>
                <w:sz w:val="18"/>
                <w:szCs w:val="18"/>
              </w:rPr>
              <w:t>Чуноярского</w:t>
            </w:r>
            <w:proofErr w:type="spellEnd"/>
            <w:r w:rsidRPr="000A7612"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4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917</w:t>
            </w:r>
          </w:p>
        </w:tc>
        <w:tc>
          <w:tcPr>
            <w:tcW w:w="527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0503</w:t>
            </w:r>
          </w:p>
        </w:tc>
        <w:tc>
          <w:tcPr>
            <w:tcW w:w="32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44</w:t>
            </w:r>
          </w:p>
        </w:tc>
        <w:tc>
          <w:tcPr>
            <w:tcW w:w="328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1</w:t>
            </w:r>
          </w:p>
        </w:tc>
        <w:tc>
          <w:tcPr>
            <w:tcW w:w="408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8002</w:t>
            </w:r>
          </w:p>
        </w:tc>
        <w:tc>
          <w:tcPr>
            <w:tcW w:w="51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244</w:t>
            </w:r>
          </w:p>
        </w:tc>
        <w:tc>
          <w:tcPr>
            <w:tcW w:w="5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80,0   </w:t>
            </w: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35,0   </w:t>
            </w:r>
          </w:p>
        </w:tc>
        <w:tc>
          <w:tcPr>
            <w:tcW w:w="66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45,0   </w:t>
            </w: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45,0   </w:t>
            </w:r>
          </w:p>
        </w:tc>
        <w:tc>
          <w:tcPr>
            <w:tcW w:w="764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205,0   </w:t>
            </w:r>
          </w:p>
        </w:tc>
        <w:tc>
          <w:tcPr>
            <w:tcW w:w="110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приобретение ламп ДРЛ, материалов для уличного освещения </w:t>
            </w:r>
          </w:p>
        </w:tc>
      </w:tr>
      <w:tr w:rsidR="00C56EF0" w:rsidRPr="000A7612" w:rsidTr="000B735F">
        <w:trPr>
          <w:trHeight w:val="390"/>
        </w:trPr>
        <w:tc>
          <w:tcPr>
            <w:tcW w:w="45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135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Итого  по задаче 2</w:t>
            </w:r>
          </w:p>
        </w:tc>
        <w:tc>
          <w:tcPr>
            <w:tcW w:w="85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4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527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32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328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408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51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582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>580,0</w:t>
            </w: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>420,0</w:t>
            </w:r>
          </w:p>
        </w:tc>
        <w:tc>
          <w:tcPr>
            <w:tcW w:w="669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>420,0</w:t>
            </w: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>420,0</w:t>
            </w:r>
          </w:p>
        </w:tc>
        <w:tc>
          <w:tcPr>
            <w:tcW w:w="764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>1 840,0</w:t>
            </w:r>
          </w:p>
        </w:tc>
        <w:tc>
          <w:tcPr>
            <w:tcW w:w="110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</w:tr>
      <w:tr w:rsidR="00C56EF0" w:rsidRPr="000A7612" w:rsidTr="000B735F">
        <w:trPr>
          <w:trHeight w:val="315"/>
        </w:trPr>
        <w:tc>
          <w:tcPr>
            <w:tcW w:w="45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3</w:t>
            </w:r>
          </w:p>
        </w:tc>
        <w:tc>
          <w:tcPr>
            <w:tcW w:w="8009" w:type="dxa"/>
            <w:gridSpan w:val="13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Задача 3. Содержание мест захоронения; </w:t>
            </w:r>
          </w:p>
        </w:tc>
        <w:tc>
          <w:tcPr>
            <w:tcW w:w="110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</w:tr>
      <w:tr w:rsidR="00C56EF0" w:rsidRPr="000A7612" w:rsidTr="000B735F">
        <w:trPr>
          <w:trHeight w:val="1635"/>
        </w:trPr>
        <w:tc>
          <w:tcPr>
            <w:tcW w:w="45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3.1.</w:t>
            </w:r>
          </w:p>
        </w:tc>
        <w:tc>
          <w:tcPr>
            <w:tcW w:w="135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Мероприятие Прочее благоустройство</w:t>
            </w:r>
          </w:p>
        </w:tc>
        <w:tc>
          <w:tcPr>
            <w:tcW w:w="85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0A7612">
              <w:rPr>
                <w:sz w:val="18"/>
                <w:szCs w:val="18"/>
              </w:rPr>
              <w:t>Чуноярского</w:t>
            </w:r>
            <w:proofErr w:type="spellEnd"/>
            <w:r w:rsidRPr="000A7612"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4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917</w:t>
            </w:r>
          </w:p>
        </w:tc>
        <w:tc>
          <w:tcPr>
            <w:tcW w:w="527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0503</w:t>
            </w:r>
          </w:p>
        </w:tc>
        <w:tc>
          <w:tcPr>
            <w:tcW w:w="32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44</w:t>
            </w:r>
          </w:p>
        </w:tc>
        <w:tc>
          <w:tcPr>
            <w:tcW w:w="328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1</w:t>
            </w:r>
          </w:p>
        </w:tc>
        <w:tc>
          <w:tcPr>
            <w:tcW w:w="408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8003</w:t>
            </w:r>
          </w:p>
        </w:tc>
        <w:tc>
          <w:tcPr>
            <w:tcW w:w="51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244</w:t>
            </w:r>
          </w:p>
        </w:tc>
        <w:tc>
          <w:tcPr>
            <w:tcW w:w="5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40,0   </w:t>
            </w: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50,0   </w:t>
            </w:r>
          </w:p>
        </w:tc>
        <w:tc>
          <w:tcPr>
            <w:tcW w:w="66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150,0   </w:t>
            </w: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150,0   </w:t>
            </w:r>
          </w:p>
        </w:tc>
        <w:tc>
          <w:tcPr>
            <w:tcW w:w="764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390,0   </w:t>
            </w:r>
          </w:p>
        </w:tc>
        <w:tc>
          <w:tcPr>
            <w:tcW w:w="110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уборка (очистка) кладбища от мусора, строительство, покраска   забора, на  кладбище </w:t>
            </w:r>
          </w:p>
        </w:tc>
      </w:tr>
      <w:tr w:rsidR="00C56EF0" w:rsidRPr="000A7612" w:rsidTr="000B735F">
        <w:trPr>
          <w:trHeight w:val="405"/>
        </w:trPr>
        <w:tc>
          <w:tcPr>
            <w:tcW w:w="45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135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Итого  по задаче 3</w:t>
            </w:r>
          </w:p>
        </w:tc>
        <w:tc>
          <w:tcPr>
            <w:tcW w:w="85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4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527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32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328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408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51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582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40,0   </w:t>
            </w: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 50,0   </w:t>
            </w:r>
          </w:p>
        </w:tc>
        <w:tc>
          <w:tcPr>
            <w:tcW w:w="669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150,0   </w:t>
            </w: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150,0   </w:t>
            </w:r>
          </w:p>
        </w:tc>
        <w:tc>
          <w:tcPr>
            <w:tcW w:w="764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    390,0   </w:t>
            </w:r>
          </w:p>
        </w:tc>
        <w:tc>
          <w:tcPr>
            <w:tcW w:w="110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</w:tr>
      <w:tr w:rsidR="00C56EF0" w:rsidRPr="000A7612" w:rsidTr="000B735F">
        <w:trPr>
          <w:trHeight w:val="315"/>
        </w:trPr>
        <w:tc>
          <w:tcPr>
            <w:tcW w:w="45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8009" w:type="dxa"/>
            <w:gridSpan w:val="13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Задача 4. Обустройство и содержание мест массового отдыха и объектов внешнего благоустройства.</w:t>
            </w:r>
          </w:p>
        </w:tc>
        <w:tc>
          <w:tcPr>
            <w:tcW w:w="110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</w:tr>
      <w:tr w:rsidR="00C56EF0" w:rsidRPr="000A7612" w:rsidTr="000B735F">
        <w:trPr>
          <w:trHeight w:val="1080"/>
        </w:trPr>
        <w:tc>
          <w:tcPr>
            <w:tcW w:w="45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4.1.</w:t>
            </w:r>
          </w:p>
        </w:tc>
        <w:tc>
          <w:tcPr>
            <w:tcW w:w="135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Мероприятие Прочее благоустройство</w:t>
            </w:r>
          </w:p>
        </w:tc>
        <w:tc>
          <w:tcPr>
            <w:tcW w:w="85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0A7612">
              <w:rPr>
                <w:sz w:val="18"/>
                <w:szCs w:val="18"/>
              </w:rPr>
              <w:t>Чуноярского</w:t>
            </w:r>
            <w:proofErr w:type="spellEnd"/>
            <w:r w:rsidRPr="000A7612"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4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917</w:t>
            </w:r>
          </w:p>
        </w:tc>
        <w:tc>
          <w:tcPr>
            <w:tcW w:w="527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0503</w:t>
            </w:r>
          </w:p>
        </w:tc>
        <w:tc>
          <w:tcPr>
            <w:tcW w:w="32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44</w:t>
            </w:r>
          </w:p>
        </w:tc>
        <w:tc>
          <w:tcPr>
            <w:tcW w:w="328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1</w:t>
            </w:r>
          </w:p>
        </w:tc>
        <w:tc>
          <w:tcPr>
            <w:tcW w:w="408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8004</w:t>
            </w:r>
          </w:p>
        </w:tc>
        <w:tc>
          <w:tcPr>
            <w:tcW w:w="51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244</w:t>
            </w:r>
          </w:p>
        </w:tc>
        <w:tc>
          <w:tcPr>
            <w:tcW w:w="5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190,0   </w:t>
            </w: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115,0   </w:t>
            </w:r>
          </w:p>
        </w:tc>
        <w:tc>
          <w:tcPr>
            <w:tcW w:w="66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130,0   </w:t>
            </w: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130,0   </w:t>
            </w:r>
          </w:p>
        </w:tc>
        <w:tc>
          <w:tcPr>
            <w:tcW w:w="764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565,0   </w:t>
            </w:r>
          </w:p>
        </w:tc>
        <w:tc>
          <w:tcPr>
            <w:tcW w:w="110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вывоз мусора с территории поселения </w:t>
            </w:r>
          </w:p>
        </w:tc>
      </w:tr>
      <w:tr w:rsidR="00C56EF0" w:rsidRPr="000A7612" w:rsidTr="000B735F">
        <w:trPr>
          <w:trHeight w:val="420"/>
        </w:trPr>
        <w:tc>
          <w:tcPr>
            <w:tcW w:w="45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135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Итого  по задаче 4</w:t>
            </w:r>
          </w:p>
        </w:tc>
        <w:tc>
          <w:tcPr>
            <w:tcW w:w="85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4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527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32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328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408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51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582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190,0   </w:t>
            </w: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115,0   </w:t>
            </w:r>
          </w:p>
        </w:tc>
        <w:tc>
          <w:tcPr>
            <w:tcW w:w="669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130,0   </w:t>
            </w: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130,0   </w:t>
            </w:r>
          </w:p>
        </w:tc>
        <w:tc>
          <w:tcPr>
            <w:tcW w:w="764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    565,0   </w:t>
            </w:r>
          </w:p>
        </w:tc>
        <w:tc>
          <w:tcPr>
            <w:tcW w:w="110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</w:tr>
      <w:tr w:rsidR="00C56EF0" w:rsidRPr="000A7612" w:rsidTr="000B735F">
        <w:trPr>
          <w:trHeight w:val="315"/>
        </w:trPr>
        <w:tc>
          <w:tcPr>
            <w:tcW w:w="45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5.</w:t>
            </w:r>
          </w:p>
        </w:tc>
        <w:tc>
          <w:tcPr>
            <w:tcW w:w="8009" w:type="dxa"/>
            <w:gridSpan w:val="13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Задача 5. Решение проблем благоустройства на территории сельского поселения</w:t>
            </w:r>
          </w:p>
        </w:tc>
        <w:tc>
          <w:tcPr>
            <w:tcW w:w="110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</w:tr>
      <w:tr w:rsidR="00C56EF0" w:rsidRPr="000A7612" w:rsidTr="000B735F">
        <w:trPr>
          <w:trHeight w:val="1185"/>
        </w:trPr>
        <w:tc>
          <w:tcPr>
            <w:tcW w:w="45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5.1.</w:t>
            </w:r>
          </w:p>
        </w:tc>
        <w:tc>
          <w:tcPr>
            <w:tcW w:w="135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Мероприятие благоустройства территории</w:t>
            </w:r>
          </w:p>
        </w:tc>
        <w:tc>
          <w:tcPr>
            <w:tcW w:w="85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0A7612">
              <w:rPr>
                <w:sz w:val="18"/>
                <w:szCs w:val="18"/>
              </w:rPr>
              <w:t>Чуноярского</w:t>
            </w:r>
            <w:proofErr w:type="spellEnd"/>
            <w:r w:rsidRPr="000A7612"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4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917</w:t>
            </w:r>
          </w:p>
        </w:tc>
        <w:tc>
          <w:tcPr>
            <w:tcW w:w="527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0503</w:t>
            </w:r>
          </w:p>
        </w:tc>
        <w:tc>
          <w:tcPr>
            <w:tcW w:w="32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44</w:t>
            </w:r>
          </w:p>
        </w:tc>
        <w:tc>
          <w:tcPr>
            <w:tcW w:w="328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1</w:t>
            </w:r>
          </w:p>
        </w:tc>
        <w:tc>
          <w:tcPr>
            <w:tcW w:w="408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8005</w:t>
            </w:r>
          </w:p>
        </w:tc>
        <w:tc>
          <w:tcPr>
            <w:tcW w:w="51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111</w:t>
            </w:r>
          </w:p>
        </w:tc>
        <w:tc>
          <w:tcPr>
            <w:tcW w:w="5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38,1   </w:t>
            </w: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39,0   </w:t>
            </w:r>
          </w:p>
        </w:tc>
        <w:tc>
          <w:tcPr>
            <w:tcW w:w="66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39,0   </w:t>
            </w: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39,0   </w:t>
            </w:r>
          </w:p>
        </w:tc>
        <w:tc>
          <w:tcPr>
            <w:tcW w:w="764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155,1   </w:t>
            </w:r>
          </w:p>
        </w:tc>
        <w:tc>
          <w:tcPr>
            <w:tcW w:w="110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трудовое соглашение по благоустройству </w:t>
            </w:r>
          </w:p>
        </w:tc>
      </w:tr>
      <w:tr w:rsidR="00C56EF0" w:rsidRPr="000A7612" w:rsidTr="000B735F">
        <w:trPr>
          <w:trHeight w:val="1320"/>
        </w:trPr>
        <w:tc>
          <w:tcPr>
            <w:tcW w:w="45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5.2</w:t>
            </w:r>
          </w:p>
        </w:tc>
        <w:tc>
          <w:tcPr>
            <w:tcW w:w="135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Мероприятие благоустройства территории</w:t>
            </w:r>
          </w:p>
        </w:tc>
        <w:tc>
          <w:tcPr>
            <w:tcW w:w="85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0A7612">
              <w:rPr>
                <w:sz w:val="18"/>
                <w:szCs w:val="18"/>
              </w:rPr>
              <w:t>Чуноярского</w:t>
            </w:r>
            <w:proofErr w:type="spellEnd"/>
            <w:r w:rsidRPr="000A7612"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4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917</w:t>
            </w:r>
          </w:p>
        </w:tc>
        <w:tc>
          <w:tcPr>
            <w:tcW w:w="527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0503</w:t>
            </w:r>
          </w:p>
        </w:tc>
        <w:tc>
          <w:tcPr>
            <w:tcW w:w="32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44</w:t>
            </w:r>
          </w:p>
        </w:tc>
        <w:tc>
          <w:tcPr>
            <w:tcW w:w="328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1</w:t>
            </w:r>
          </w:p>
        </w:tc>
        <w:tc>
          <w:tcPr>
            <w:tcW w:w="408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8305</w:t>
            </w:r>
          </w:p>
        </w:tc>
        <w:tc>
          <w:tcPr>
            <w:tcW w:w="51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111</w:t>
            </w:r>
          </w:p>
        </w:tc>
        <w:tc>
          <w:tcPr>
            <w:tcW w:w="5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17,1   </w:t>
            </w: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-    </w:t>
            </w:r>
          </w:p>
        </w:tc>
        <w:tc>
          <w:tcPr>
            <w:tcW w:w="66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-    </w:t>
            </w: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64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17,1   </w:t>
            </w:r>
          </w:p>
        </w:tc>
        <w:tc>
          <w:tcPr>
            <w:tcW w:w="110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трудовое соглашение по благоустройству за счет добровольных пожертвований </w:t>
            </w:r>
          </w:p>
        </w:tc>
      </w:tr>
      <w:tr w:rsidR="00C56EF0" w:rsidRPr="000A7612" w:rsidTr="000B735F">
        <w:trPr>
          <w:trHeight w:val="3300"/>
        </w:trPr>
        <w:tc>
          <w:tcPr>
            <w:tcW w:w="45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5.3</w:t>
            </w:r>
          </w:p>
        </w:tc>
        <w:tc>
          <w:tcPr>
            <w:tcW w:w="135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Мероприятие благоустройства территории</w:t>
            </w:r>
          </w:p>
        </w:tc>
        <w:tc>
          <w:tcPr>
            <w:tcW w:w="85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0A7612">
              <w:rPr>
                <w:sz w:val="18"/>
                <w:szCs w:val="18"/>
              </w:rPr>
              <w:t>Чуноярского</w:t>
            </w:r>
            <w:proofErr w:type="spellEnd"/>
            <w:r w:rsidRPr="000A7612"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4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917</w:t>
            </w:r>
          </w:p>
        </w:tc>
        <w:tc>
          <w:tcPr>
            <w:tcW w:w="527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0503</w:t>
            </w:r>
          </w:p>
        </w:tc>
        <w:tc>
          <w:tcPr>
            <w:tcW w:w="32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44</w:t>
            </w:r>
          </w:p>
        </w:tc>
        <w:tc>
          <w:tcPr>
            <w:tcW w:w="328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1</w:t>
            </w:r>
          </w:p>
        </w:tc>
        <w:tc>
          <w:tcPr>
            <w:tcW w:w="408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8005</w:t>
            </w:r>
          </w:p>
        </w:tc>
        <w:tc>
          <w:tcPr>
            <w:tcW w:w="51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244</w:t>
            </w:r>
          </w:p>
        </w:tc>
        <w:tc>
          <w:tcPr>
            <w:tcW w:w="5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689,6   </w:t>
            </w: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781,9   </w:t>
            </w:r>
          </w:p>
        </w:tc>
        <w:tc>
          <w:tcPr>
            <w:tcW w:w="66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542,0   </w:t>
            </w: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542,0   </w:t>
            </w:r>
          </w:p>
        </w:tc>
        <w:tc>
          <w:tcPr>
            <w:tcW w:w="764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2 555,5   </w:t>
            </w:r>
          </w:p>
        </w:tc>
        <w:tc>
          <w:tcPr>
            <w:tcW w:w="110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догово</w:t>
            </w:r>
            <w:proofErr w:type="gramStart"/>
            <w:r w:rsidRPr="000A7612">
              <w:rPr>
                <w:sz w:val="18"/>
                <w:szCs w:val="18"/>
              </w:rPr>
              <w:t>р-</w:t>
            </w:r>
            <w:proofErr w:type="gramEnd"/>
            <w:r w:rsidRPr="000A7612">
              <w:rPr>
                <w:sz w:val="18"/>
                <w:szCs w:val="18"/>
              </w:rPr>
              <w:t xml:space="preserve"> рабочий по благоустройству (уборка мусора, очистка свалки, </w:t>
            </w:r>
            <w:proofErr w:type="spellStart"/>
            <w:r w:rsidRPr="000A7612">
              <w:rPr>
                <w:sz w:val="18"/>
                <w:szCs w:val="18"/>
              </w:rPr>
              <w:t>сторительство</w:t>
            </w:r>
            <w:proofErr w:type="spellEnd"/>
            <w:r w:rsidRPr="000A7612">
              <w:rPr>
                <w:sz w:val="18"/>
                <w:szCs w:val="18"/>
              </w:rPr>
              <w:t xml:space="preserve"> забора, тротуаров, монтаж сцены, покрытие сцены </w:t>
            </w:r>
            <w:proofErr w:type="spellStart"/>
            <w:r w:rsidRPr="000A7612">
              <w:rPr>
                <w:sz w:val="18"/>
                <w:szCs w:val="18"/>
              </w:rPr>
              <w:t>стороительство</w:t>
            </w:r>
            <w:proofErr w:type="spellEnd"/>
            <w:r w:rsidRPr="000A7612">
              <w:rPr>
                <w:sz w:val="18"/>
                <w:szCs w:val="18"/>
              </w:rPr>
              <w:t xml:space="preserve"> уличной площадки-сценической) </w:t>
            </w:r>
          </w:p>
        </w:tc>
      </w:tr>
      <w:tr w:rsidR="00C56EF0" w:rsidRPr="000A7612" w:rsidTr="000B735F">
        <w:trPr>
          <w:trHeight w:val="1035"/>
        </w:trPr>
        <w:tc>
          <w:tcPr>
            <w:tcW w:w="45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5.4</w:t>
            </w:r>
          </w:p>
        </w:tc>
        <w:tc>
          <w:tcPr>
            <w:tcW w:w="135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Мероприятие благоустройства территории</w:t>
            </w:r>
          </w:p>
        </w:tc>
        <w:tc>
          <w:tcPr>
            <w:tcW w:w="85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0A7612">
              <w:rPr>
                <w:sz w:val="18"/>
                <w:szCs w:val="18"/>
              </w:rPr>
              <w:t>Чуноярского</w:t>
            </w:r>
            <w:proofErr w:type="spellEnd"/>
            <w:r w:rsidRPr="000A7612"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4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917</w:t>
            </w:r>
          </w:p>
        </w:tc>
        <w:tc>
          <w:tcPr>
            <w:tcW w:w="527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0503</w:t>
            </w:r>
          </w:p>
        </w:tc>
        <w:tc>
          <w:tcPr>
            <w:tcW w:w="32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44</w:t>
            </w:r>
          </w:p>
        </w:tc>
        <w:tc>
          <w:tcPr>
            <w:tcW w:w="328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1</w:t>
            </w:r>
          </w:p>
        </w:tc>
        <w:tc>
          <w:tcPr>
            <w:tcW w:w="408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8005</w:t>
            </w:r>
          </w:p>
        </w:tc>
        <w:tc>
          <w:tcPr>
            <w:tcW w:w="51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244</w:t>
            </w:r>
          </w:p>
        </w:tc>
        <w:tc>
          <w:tcPr>
            <w:tcW w:w="582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30,0   </w:t>
            </w: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140,0   </w:t>
            </w:r>
          </w:p>
        </w:tc>
        <w:tc>
          <w:tcPr>
            <w:tcW w:w="66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20,0   </w:t>
            </w: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20,0   </w:t>
            </w:r>
          </w:p>
        </w:tc>
        <w:tc>
          <w:tcPr>
            <w:tcW w:w="764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210,0   </w:t>
            </w:r>
          </w:p>
        </w:tc>
        <w:tc>
          <w:tcPr>
            <w:tcW w:w="110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материалы (кисти,  краска, баннер) </w:t>
            </w:r>
          </w:p>
        </w:tc>
      </w:tr>
      <w:tr w:rsidR="00C56EF0" w:rsidRPr="000A7612" w:rsidTr="000B735F">
        <w:trPr>
          <w:trHeight w:val="525"/>
        </w:trPr>
        <w:tc>
          <w:tcPr>
            <w:tcW w:w="45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135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Итого  по задаче 5</w:t>
            </w:r>
          </w:p>
        </w:tc>
        <w:tc>
          <w:tcPr>
            <w:tcW w:w="85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4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527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32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328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408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51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582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774,8   </w:t>
            </w: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960,9   </w:t>
            </w:r>
          </w:p>
        </w:tc>
        <w:tc>
          <w:tcPr>
            <w:tcW w:w="669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601,0   </w:t>
            </w: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601,0   </w:t>
            </w:r>
          </w:p>
        </w:tc>
        <w:tc>
          <w:tcPr>
            <w:tcW w:w="764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 2 937,7   </w:t>
            </w:r>
          </w:p>
        </w:tc>
        <w:tc>
          <w:tcPr>
            <w:tcW w:w="110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</w:tr>
      <w:tr w:rsidR="00C56EF0" w:rsidRPr="000A7612" w:rsidTr="000B735F">
        <w:trPr>
          <w:trHeight w:val="315"/>
        </w:trPr>
        <w:tc>
          <w:tcPr>
            <w:tcW w:w="45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1350" w:type="dxa"/>
            <w:hideMark/>
          </w:tcPr>
          <w:p w:rsidR="00C56EF0" w:rsidRPr="000A7612" w:rsidRDefault="00C56EF0" w:rsidP="000B735F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0A7612">
              <w:rPr>
                <w:b/>
                <w:bCs/>
                <w:i/>
                <w:iCs/>
                <w:sz w:val="18"/>
                <w:szCs w:val="18"/>
              </w:rPr>
              <w:t>Итого по подпрограмме</w:t>
            </w:r>
          </w:p>
        </w:tc>
        <w:tc>
          <w:tcPr>
            <w:tcW w:w="85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4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527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32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328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408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51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582" w:type="dxa"/>
            <w:hideMark/>
          </w:tcPr>
          <w:p w:rsidR="00C56EF0" w:rsidRPr="000A7612" w:rsidRDefault="00C56EF0" w:rsidP="000B735F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0A7612">
              <w:rPr>
                <w:b/>
                <w:bCs/>
                <w:i/>
                <w:iCs/>
                <w:sz w:val="18"/>
                <w:szCs w:val="18"/>
              </w:rPr>
              <w:t xml:space="preserve">  2 365,2   </w:t>
            </w: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0A7612">
              <w:rPr>
                <w:b/>
                <w:bCs/>
                <w:i/>
                <w:iCs/>
                <w:sz w:val="18"/>
                <w:szCs w:val="18"/>
              </w:rPr>
              <w:t xml:space="preserve">    2 570,4   </w:t>
            </w:r>
          </w:p>
        </w:tc>
        <w:tc>
          <w:tcPr>
            <w:tcW w:w="669" w:type="dxa"/>
            <w:hideMark/>
          </w:tcPr>
          <w:p w:rsidR="00C56EF0" w:rsidRPr="000A7612" w:rsidRDefault="00C56EF0" w:rsidP="000B735F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0A7612">
              <w:rPr>
                <w:b/>
                <w:bCs/>
                <w:i/>
                <w:iCs/>
                <w:sz w:val="18"/>
                <w:szCs w:val="18"/>
              </w:rPr>
              <w:t xml:space="preserve">     1 825,2   </w:t>
            </w: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0A7612">
              <w:rPr>
                <w:b/>
                <w:bCs/>
                <w:i/>
                <w:iCs/>
                <w:sz w:val="18"/>
                <w:szCs w:val="18"/>
              </w:rPr>
              <w:t xml:space="preserve">    1 825,2   </w:t>
            </w:r>
          </w:p>
        </w:tc>
        <w:tc>
          <w:tcPr>
            <w:tcW w:w="764" w:type="dxa"/>
            <w:hideMark/>
          </w:tcPr>
          <w:p w:rsidR="00C56EF0" w:rsidRPr="000A7612" w:rsidRDefault="00C56EF0" w:rsidP="000B735F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0A7612">
              <w:rPr>
                <w:b/>
                <w:bCs/>
                <w:i/>
                <w:iCs/>
                <w:sz w:val="18"/>
                <w:szCs w:val="18"/>
              </w:rPr>
              <w:t xml:space="preserve">         8 586,0   </w:t>
            </w:r>
          </w:p>
        </w:tc>
        <w:tc>
          <w:tcPr>
            <w:tcW w:w="110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</w:tr>
      <w:tr w:rsidR="00C56EF0" w:rsidRPr="000A7612" w:rsidTr="000B735F">
        <w:trPr>
          <w:trHeight w:val="390"/>
        </w:trPr>
        <w:tc>
          <w:tcPr>
            <w:tcW w:w="45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1350" w:type="dxa"/>
            <w:hideMark/>
          </w:tcPr>
          <w:p w:rsidR="00C56EF0" w:rsidRPr="000A7612" w:rsidRDefault="00C56EF0" w:rsidP="000B735F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0A7612">
              <w:rPr>
                <w:b/>
                <w:bCs/>
                <w:i/>
                <w:iCs/>
                <w:sz w:val="18"/>
                <w:szCs w:val="18"/>
              </w:rPr>
              <w:t>в том числе:</w:t>
            </w:r>
          </w:p>
        </w:tc>
        <w:tc>
          <w:tcPr>
            <w:tcW w:w="85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4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527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32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328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408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51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582" w:type="dxa"/>
            <w:hideMark/>
          </w:tcPr>
          <w:p w:rsidR="00C56EF0" w:rsidRPr="000A7612" w:rsidRDefault="00C56EF0" w:rsidP="000B735F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0A7612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0A7612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9" w:type="dxa"/>
            <w:hideMark/>
          </w:tcPr>
          <w:p w:rsidR="00C56EF0" w:rsidRPr="000A7612" w:rsidRDefault="00C56EF0" w:rsidP="000B735F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0A7612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0A7612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64" w:type="dxa"/>
            <w:hideMark/>
          </w:tcPr>
          <w:p w:rsidR="00C56EF0" w:rsidRPr="000A7612" w:rsidRDefault="00C56EF0" w:rsidP="000B735F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0A7612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0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</w:tr>
      <w:tr w:rsidR="00C56EF0" w:rsidRPr="000A7612" w:rsidTr="000B735F">
        <w:trPr>
          <w:trHeight w:val="390"/>
        </w:trPr>
        <w:tc>
          <w:tcPr>
            <w:tcW w:w="45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1350" w:type="dxa"/>
            <w:hideMark/>
          </w:tcPr>
          <w:p w:rsidR="00C56EF0" w:rsidRPr="000A7612" w:rsidRDefault="00C56EF0" w:rsidP="000B735F">
            <w:pPr>
              <w:rPr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0A7612">
              <w:rPr>
                <w:b/>
                <w:bCs/>
                <w:i/>
                <w:iCs/>
                <w:sz w:val="18"/>
                <w:szCs w:val="18"/>
              </w:rPr>
              <w:t>месный</w:t>
            </w:r>
            <w:proofErr w:type="spellEnd"/>
            <w:r w:rsidRPr="000A7612">
              <w:rPr>
                <w:b/>
                <w:bCs/>
                <w:i/>
                <w:iCs/>
                <w:sz w:val="18"/>
                <w:szCs w:val="18"/>
              </w:rPr>
              <w:t xml:space="preserve"> бюджет</w:t>
            </w:r>
          </w:p>
        </w:tc>
        <w:tc>
          <w:tcPr>
            <w:tcW w:w="85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4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527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32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328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408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51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582" w:type="dxa"/>
            <w:hideMark/>
          </w:tcPr>
          <w:p w:rsidR="00C56EF0" w:rsidRPr="000A7612" w:rsidRDefault="00C56EF0" w:rsidP="000B735F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0A7612">
              <w:rPr>
                <w:b/>
                <w:bCs/>
                <w:i/>
                <w:iCs/>
                <w:sz w:val="18"/>
                <w:szCs w:val="18"/>
              </w:rPr>
              <w:t xml:space="preserve">  2 165,2   </w:t>
            </w: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0A7612">
              <w:rPr>
                <w:b/>
                <w:bCs/>
                <w:i/>
                <w:iCs/>
                <w:sz w:val="18"/>
                <w:szCs w:val="18"/>
              </w:rPr>
              <w:t xml:space="preserve">    2 270,4   </w:t>
            </w:r>
          </w:p>
        </w:tc>
        <w:tc>
          <w:tcPr>
            <w:tcW w:w="669" w:type="dxa"/>
            <w:hideMark/>
          </w:tcPr>
          <w:p w:rsidR="00C56EF0" w:rsidRPr="000A7612" w:rsidRDefault="00C56EF0" w:rsidP="000B735F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0A7612">
              <w:rPr>
                <w:b/>
                <w:bCs/>
                <w:i/>
                <w:iCs/>
                <w:sz w:val="18"/>
                <w:szCs w:val="18"/>
              </w:rPr>
              <w:t xml:space="preserve">     1 825,2   </w:t>
            </w: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0A7612">
              <w:rPr>
                <w:b/>
                <w:bCs/>
                <w:i/>
                <w:iCs/>
                <w:sz w:val="18"/>
                <w:szCs w:val="18"/>
              </w:rPr>
              <w:t xml:space="preserve">    1 825,2   </w:t>
            </w:r>
          </w:p>
        </w:tc>
        <w:tc>
          <w:tcPr>
            <w:tcW w:w="764" w:type="dxa"/>
            <w:hideMark/>
          </w:tcPr>
          <w:p w:rsidR="00C56EF0" w:rsidRPr="000A7612" w:rsidRDefault="00C56EF0" w:rsidP="000B735F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0A7612">
              <w:rPr>
                <w:b/>
                <w:bCs/>
                <w:i/>
                <w:iCs/>
                <w:sz w:val="18"/>
                <w:szCs w:val="18"/>
              </w:rPr>
              <w:t xml:space="preserve">         8 086,0   </w:t>
            </w:r>
          </w:p>
        </w:tc>
        <w:tc>
          <w:tcPr>
            <w:tcW w:w="110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</w:tr>
      <w:tr w:rsidR="00C56EF0" w:rsidRPr="000A7612" w:rsidTr="000B735F">
        <w:trPr>
          <w:trHeight w:val="405"/>
        </w:trPr>
        <w:tc>
          <w:tcPr>
            <w:tcW w:w="456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1350" w:type="dxa"/>
            <w:hideMark/>
          </w:tcPr>
          <w:p w:rsidR="00C56EF0" w:rsidRPr="000A7612" w:rsidRDefault="00C56EF0" w:rsidP="000B735F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0A7612">
              <w:rPr>
                <w:b/>
                <w:bCs/>
                <w:i/>
                <w:iCs/>
                <w:sz w:val="18"/>
                <w:szCs w:val="18"/>
              </w:rPr>
              <w:t>краевой бюджет</w:t>
            </w:r>
          </w:p>
        </w:tc>
        <w:tc>
          <w:tcPr>
            <w:tcW w:w="859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4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527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32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328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408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511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582" w:type="dxa"/>
            <w:hideMark/>
          </w:tcPr>
          <w:p w:rsidR="00C56EF0" w:rsidRPr="000A7612" w:rsidRDefault="00C56EF0" w:rsidP="000B735F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0A7612">
              <w:rPr>
                <w:b/>
                <w:bCs/>
                <w:i/>
                <w:iCs/>
                <w:sz w:val="18"/>
                <w:szCs w:val="18"/>
              </w:rPr>
              <w:t xml:space="preserve">     200,0   </w:t>
            </w: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0A7612">
              <w:rPr>
                <w:b/>
                <w:bCs/>
                <w:i/>
                <w:iCs/>
                <w:sz w:val="18"/>
                <w:szCs w:val="18"/>
              </w:rPr>
              <w:t xml:space="preserve">       300,0   </w:t>
            </w:r>
          </w:p>
        </w:tc>
        <w:tc>
          <w:tcPr>
            <w:tcW w:w="669" w:type="dxa"/>
            <w:hideMark/>
          </w:tcPr>
          <w:p w:rsidR="00C56EF0" w:rsidRPr="000A7612" w:rsidRDefault="00C56EF0" w:rsidP="000B735F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0A7612">
              <w:rPr>
                <w:b/>
                <w:bCs/>
                <w:i/>
                <w:iCs/>
                <w:sz w:val="18"/>
                <w:szCs w:val="18"/>
              </w:rPr>
              <w:t xml:space="preserve">               -    </w:t>
            </w:r>
          </w:p>
        </w:tc>
        <w:tc>
          <w:tcPr>
            <w:tcW w:w="645" w:type="dxa"/>
            <w:hideMark/>
          </w:tcPr>
          <w:p w:rsidR="00C56EF0" w:rsidRPr="000A7612" w:rsidRDefault="00C56EF0" w:rsidP="000B735F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0A7612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64" w:type="dxa"/>
            <w:hideMark/>
          </w:tcPr>
          <w:p w:rsidR="00C56EF0" w:rsidRPr="000A7612" w:rsidRDefault="00C56EF0" w:rsidP="000B735F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0A7612">
              <w:rPr>
                <w:b/>
                <w:bCs/>
                <w:i/>
                <w:iCs/>
                <w:sz w:val="18"/>
                <w:szCs w:val="18"/>
              </w:rPr>
              <w:t xml:space="preserve">            200,0   </w:t>
            </w:r>
          </w:p>
        </w:tc>
        <w:tc>
          <w:tcPr>
            <w:tcW w:w="1105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</w:tr>
      <w:tr w:rsidR="00C56EF0" w:rsidRPr="000A7612" w:rsidTr="000B735F">
        <w:trPr>
          <w:trHeight w:val="255"/>
        </w:trPr>
        <w:tc>
          <w:tcPr>
            <w:tcW w:w="456" w:type="dxa"/>
            <w:noWrap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  <w:noWrap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859" w:type="dxa"/>
            <w:noWrap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400" w:type="dxa"/>
            <w:noWrap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527" w:type="dxa"/>
            <w:noWrap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321" w:type="dxa"/>
            <w:noWrap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328" w:type="dxa"/>
            <w:noWrap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408" w:type="dxa"/>
            <w:noWrap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511" w:type="dxa"/>
            <w:noWrap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582" w:type="dxa"/>
            <w:noWrap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645" w:type="dxa"/>
            <w:noWrap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669" w:type="dxa"/>
            <w:noWrap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645" w:type="dxa"/>
            <w:noWrap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764" w:type="dxa"/>
            <w:noWrap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105" w:type="dxa"/>
            <w:noWrap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</w:tr>
    </w:tbl>
    <w:p w:rsidR="00C56EF0" w:rsidRDefault="00C56EF0" w:rsidP="00C56EF0"/>
    <w:p w:rsidR="00C56EF0" w:rsidRDefault="00C56EF0" w:rsidP="00C56EF0"/>
    <w:p w:rsidR="00C56EF0" w:rsidRDefault="00C56EF0" w:rsidP="00C56EF0"/>
    <w:p w:rsidR="00C56EF0" w:rsidRDefault="00C56EF0" w:rsidP="00C56EF0"/>
    <w:p w:rsidR="00C56EF0" w:rsidRDefault="00C56EF0" w:rsidP="00C56EF0"/>
    <w:p w:rsidR="00C56EF0" w:rsidRDefault="00C56EF0" w:rsidP="00C56EF0"/>
    <w:p w:rsidR="00C56EF0" w:rsidRPr="000A7612" w:rsidRDefault="00C56EF0" w:rsidP="00C56EF0">
      <w:pPr>
        <w:rPr>
          <w:sz w:val="18"/>
          <w:szCs w:val="18"/>
        </w:rPr>
      </w:pPr>
    </w:p>
    <w:p w:rsidR="00C56EF0" w:rsidRPr="000A7612" w:rsidRDefault="00C56EF0" w:rsidP="00C56EF0">
      <w:pPr>
        <w:rPr>
          <w:sz w:val="18"/>
          <w:szCs w:val="18"/>
        </w:rPr>
      </w:pPr>
    </w:p>
    <w:p w:rsidR="00C56EF0" w:rsidRPr="000A7612" w:rsidRDefault="00C56EF0" w:rsidP="00C56EF0">
      <w:pPr>
        <w:rPr>
          <w:sz w:val="18"/>
          <w:szCs w:val="18"/>
        </w:rPr>
      </w:pPr>
      <w:bookmarkStart w:id="2" w:name="RANGE!A1:H52"/>
      <w:bookmarkEnd w:id="2"/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16"/>
        <w:gridCol w:w="1303"/>
        <w:gridCol w:w="1122"/>
        <w:gridCol w:w="531"/>
        <w:gridCol w:w="505"/>
        <w:gridCol w:w="349"/>
        <w:gridCol w:w="282"/>
        <w:gridCol w:w="481"/>
        <w:gridCol w:w="415"/>
        <w:gridCol w:w="514"/>
        <w:gridCol w:w="514"/>
        <w:gridCol w:w="514"/>
        <w:gridCol w:w="514"/>
        <w:gridCol w:w="557"/>
        <w:gridCol w:w="1302"/>
      </w:tblGrid>
      <w:tr w:rsidR="00C56EF0" w:rsidRPr="000A7612" w:rsidTr="000B735F">
        <w:trPr>
          <w:trHeight w:val="1260"/>
        </w:trPr>
        <w:tc>
          <w:tcPr>
            <w:tcW w:w="82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bookmarkStart w:id="3" w:name="RANGE!A2:O40"/>
            <w:bookmarkEnd w:id="3"/>
          </w:p>
        </w:tc>
        <w:tc>
          <w:tcPr>
            <w:tcW w:w="32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940" w:type="dxa"/>
            <w:gridSpan w:val="3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7460" w:type="dxa"/>
            <w:gridSpan w:val="4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Приложение № 4</w:t>
            </w:r>
            <w:r w:rsidRPr="000A7612">
              <w:rPr>
                <w:sz w:val="18"/>
                <w:szCs w:val="18"/>
              </w:rPr>
              <w:br/>
              <w:t xml:space="preserve">к постановлению администрацию </w:t>
            </w:r>
            <w:proofErr w:type="spellStart"/>
            <w:r w:rsidRPr="000A7612">
              <w:rPr>
                <w:sz w:val="18"/>
                <w:szCs w:val="18"/>
              </w:rPr>
              <w:t>Чуноярского</w:t>
            </w:r>
            <w:proofErr w:type="spellEnd"/>
            <w:r w:rsidRPr="000A7612">
              <w:rPr>
                <w:sz w:val="18"/>
                <w:szCs w:val="18"/>
              </w:rPr>
              <w:t xml:space="preserve"> сельсовета </w:t>
            </w:r>
            <w:r w:rsidRPr="000A7612">
              <w:rPr>
                <w:sz w:val="18"/>
                <w:szCs w:val="18"/>
              </w:rPr>
              <w:br/>
              <w:t>от 04.0.2015г. № 58 -</w:t>
            </w:r>
            <w:proofErr w:type="gramStart"/>
            <w:r w:rsidRPr="000A7612">
              <w:rPr>
                <w:sz w:val="18"/>
                <w:szCs w:val="18"/>
              </w:rPr>
              <w:t>П</w:t>
            </w:r>
            <w:proofErr w:type="gramEnd"/>
          </w:p>
        </w:tc>
      </w:tr>
      <w:tr w:rsidR="00C56EF0" w:rsidRPr="000A7612" w:rsidTr="000B735F">
        <w:trPr>
          <w:trHeight w:val="2355"/>
        </w:trPr>
        <w:tc>
          <w:tcPr>
            <w:tcW w:w="82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4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5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7460" w:type="dxa"/>
            <w:gridSpan w:val="4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Приложение № 2 </w:t>
            </w:r>
            <w:r w:rsidRPr="000A7612">
              <w:rPr>
                <w:sz w:val="18"/>
                <w:szCs w:val="18"/>
              </w:rPr>
              <w:br/>
              <w:t xml:space="preserve">к подпрограмме «Защита населения и территории </w:t>
            </w:r>
            <w:proofErr w:type="spellStart"/>
            <w:r w:rsidRPr="000A7612">
              <w:rPr>
                <w:sz w:val="18"/>
                <w:szCs w:val="18"/>
              </w:rPr>
              <w:t>Чуноярского</w:t>
            </w:r>
            <w:proofErr w:type="spellEnd"/>
            <w:r w:rsidRPr="000A7612">
              <w:rPr>
                <w:sz w:val="18"/>
                <w:szCs w:val="18"/>
              </w:rPr>
              <w:t xml:space="preserve"> сельсовета от чрезвычайных ситуаций природного и техногенного характера», реализуемой в рамках муниципальной программы  </w:t>
            </w:r>
            <w:proofErr w:type="spellStart"/>
            <w:r w:rsidRPr="000A7612">
              <w:rPr>
                <w:sz w:val="18"/>
                <w:szCs w:val="18"/>
              </w:rPr>
              <w:t>Чуноярского</w:t>
            </w:r>
            <w:proofErr w:type="spellEnd"/>
            <w:r w:rsidRPr="000A7612">
              <w:rPr>
                <w:sz w:val="18"/>
                <w:szCs w:val="18"/>
              </w:rPr>
              <w:t xml:space="preserve"> сельсовета  «Чунояр село родное» </w:t>
            </w:r>
          </w:p>
        </w:tc>
      </w:tr>
      <w:tr w:rsidR="00C56EF0" w:rsidRPr="000A7612" w:rsidTr="000B735F">
        <w:trPr>
          <w:trHeight w:val="780"/>
        </w:trPr>
        <w:tc>
          <w:tcPr>
            <w:tcW w:w="20680" w:type="dxa"/>
            <w:gridSpan w:val="15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Перечень мероприятий подпрограммы «Защита населения и территории </w:t>
            </w:r>
            <w:proofErr w:type="spellStart"/>
            <w:r w:rsidRPr="000A7612">
              <w:rPr>
                <w:b/>
                <w:bCs/>
                <w:sz w:val="18"/>
                <w:szCs w:val="18"/>
              </w:rPr>
              <w:t>Чуноярского</w:t>
            </w:r>
            <w:proofErr w:type="spellEnd"/>
            <w:r w:rsidRPr="000A7612">
              <w:rPr>
                <w:b/>
                <w:bCs/>
                <w:sz w:val="18"/>
                <w:szCs w:val="18"/>
              </w:rPr>
              <w:t xml:space="preserve"> сельсовета от чрезвычайных ситуаций природного и техногенного характера»</w:t>
            </w:r>
            <w:r w:rsidRPr="000A7612">
              <w:rPr>
                <w:b/>
                <w:bCs/>
                <w:sz w:val="18"/>
                <w:szCs w:val="18"/>
              </w:rPr>
              <w:br/>
              <w:t>с указанием объема средств на их реализацию и ожидаемых результатов</w:t>
            </w:r>
          </w:p>
        </w:tc>
      </w:tr>
      <w:tr w:rsidR="00C56EF0" w:rsidRPr="000A7612" w:rsidTr="000B735F">
        <w:trPr>
          <w:trHeight w:val="315"/>
        </w:trPr>
        <w:tc>
          <w:tcPr>
            <w:tcW w:w="82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4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08</w:t>
            </w:r>
          </w:p>
        </w:tc>
        <w:tc>
          <w:tcPr>
            <w:tcW w:w="5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5</w:t>
            </w:r>
          </w:p>
        </w:tc>
        <w:tc>
          <w:tcPr>
            <w:tcW w:w="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5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5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6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</w:tr>
      <w:tr w:rsidR="00C56EF0" w:rsidRPr="000A7612" w:rsidTr="000B735F">
        <w:trPr>
          <w:trHeight w:val="360"/>
        </w:trPr>
        <w:tc>
          <w:tcPr>
            <w:tcW w:w="820" w:type="dxa"/>
            <w:vMerge w:val="restart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№</w:t>
            </w:r>
          </w:p>
        </w:tc>
        <w:tc>
          <w:tcPr>
            <w:tcW w:w="3240" w:type="dxa"/>
            <w:vMerge w:val="restart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Наименование  программы, подпрограммы</w:t>
            </w:r>
          </w:p>
        </w:tc>
        <w:tc>
          <w:tcPr>
            <w:tcW w:w="1700" w:type="dxa"/>
            <w:vMerge w:val="restart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ГРБС </w:t>
            </w:r>
          </w:p>
        </w:tc>
        <w:tc>
          <w:tcPr>
            <w:tcW w:w="4560" w:type="dxa"/>
            <w:gridSpan w:val="6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7580" w:type="dxa"/>
            <w:gridSpan w:val="5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Расходы (тыс. руб.), годы</w:t>
            </w:r>
          </w:p>
        </w:tc>
        <w:tc>
          <w:tcPr>
            <w:tcW w:w="2780" w:type="dxa"/>
            <w:vMerge w:val="restart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Ожидаемый результат от реализации подпрограммного мероприятия</w:t>
            </w:r>
            <w:r w:rsidRPr="000A7612">
              <w:rPr>
                <w:sz w:val="18"/>
                <w:szCs w:val="18"/>
              </w:rPr>
              <w:br/>
              <w:t xml:space="preserve"> (в натуральном выражении)</w:t>
            </w:r>
          </w:p>
        </w:tc>
      </w:tr>
      <w:tr w:rsidR="00C56EF0" w:rsidRPr="000A7612" w:rsidTr="000B735F">
        <w:trPr>
          <w:trHeight w:val="1665"/>
        </w:trPr>
        <w:tc>
          <w:tcPr>
            <w:tcW w:w="820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ГРБС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proofErr w:type="spellStart"/>
            <w:r w:rsidRPr="000A7612">
              <w:rPr>
                <w:sz w:val="18"/>
                <w:szCs w:val="18"/>
              </w:rPr>
              <w:t>РзПр</w:t>
            </w:r>
            <w:proofErr w:type="spellEnd"/>
          </w:p>
        </w:tc>
        <w:tc>
          <w:tcPr>
            <w:tcW w:w="1680" w:type="dxa"/>
            <w:gridSpan w:val="3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ЦСР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ВР</w:t>
            </w:r>
          </w:p>
        </w:tc>
        <w:tc>
          <w:tcPr>
            <w:tcW w:w="142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2014 год</w:t>
            </w:r>
          </w:p>
        </w:tc>
        <w:tc>
          <w:tcPr>
            <w:tcW w:w="14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2015 год</w:t>
            </w:r>
          </w:p>
        </w:tc>
        <w:tc>
          <w:tcPr>
            <w:tcW w:w="15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2016 год</w:t>
            </w:r>
          </w:p>
        </w:tc>
        <w:tc>
          <w:tcPr>
            <w:tcW w:w="15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2017 год</w:t>
            </w:r>
          </w:p>
        </w:tc>
        <w:tc>
          <w:tcPr>
            <w:tcW w:w="16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Итого на 2014 -2016 годы</w:t>
            </w:r>
          </w:p>
        </w:tc>
        <w:tc>
          <w:tcPr>
            <w:tcW w:w="2780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</w:tr>
      <w:tr w:rsidR="00C56EF0" w:rsidRPr="000A7612" w:rsidTr="000B735F">
        <w:trPr>
          <w:trHeight w:val="660"/>
        </w:trPr>
        <w:tc>
          <w:tcPr>
            <w:tcW w:w="82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17080" w:type="dxa"/>
            <w:gridSpan w:val="13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Цель. Создание эффективной системы защиты населения и территории </w:t>
            </w:r>
            <w:proofErr w:type="spellStart"/>
            <w:r w:rsidRPr="000A7612">
              <w:rPr>
                <w:sz w:val="18"/>
                <w:szCs w:val="18"/>
              </w:rPr>
              <w:t>Чуноярского</w:t>
            </w:r>
            <w:proofErr w:type="spellEnd"/>
            <w:r w:rsidRPr="000A7612">
              <w:rPr>
                <w:sz w:val="18"/>
                <w:szCs w:val="18"/>
              </w:rPr>
              <w:t xml:space="preserve"> сельсовета от чрезвычайных ситуаций природного и техногенного характера.  </w:t>
            </w:r>
          </w:p>
        </w:tc>
        <w:tc>
          <w:tcPr>
            <w:tcW w:w="27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</w:tr>
      <w:tr w:rsidR="00C56EF0" w:rsidRPr="000A7612" w:rsidTr="000B735F">
        <w:trPr>
          <w:trHeight w:val="390"/>
        </w:trPr>
        <w:tc>
          <w:tcPr>
            <w:tcW w:w="82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1</w:t>
            </w:r>
          </w:p>
        </w:tc>
        <w:tc>
          <w:tcPr>
            <w:tcW w:w="17080" w:type="dxa"/>
            <w:gridSpan w:val="13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Задача 1. Совершенствование системы пожарной безопасности на территории </w:t>
            </w:r>
            <w:proofErr w:type="spellStart"/>
            <w:r w:rsidRPr="000A7612">
              <w:rPr>
                <w:sz w:val="18"/>
                <w:szCs w:val="18"/>
              </w:rPr>
              <w:t>Чуноярского</w:t>
            </w:r>
            <w:proofErr w:type="spellEnd"/>
            <w:r w:rsidRPr="000A7612">
              <w:rPr>
                <w:sz w:val="18"/>
                <w:szCs w:val="18"/>
              </w:rPr>
              <w:t xml:space="preserve"> сельсовета, сокращение материального ущерба при пожарах.</w:t>
            </w:r>
          </w:p>
        </w:tc>
        <w:tc>
          <w:tcPr>
            <w:tcW w:w="27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</w:tr>
      <w:tr w:rsidR="00C56EF0" w:rsidRPr="000A7612" w:rsidTr="000B735F">
        <w:trPr>
          <w:trHeight w:val="315"/>
        </w:trPr>
        <w:tc>
          <w:tcPr>
            <w:tcW w:w="820" w:type="dxa"/>
            <w:vMerge w:val="restart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1.1.</w:t>
            </w:r>
          </w:p>
        </w:tc>
        <w:tc>
          <w:tcPr>
            <w:tcW w:w="3240" w:type="dxa"/>
            <w:vMerge w:val="restart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Мероприятие Первичные меры пожарной безопасности</w:t>
            </w:r>
          </w:p>
        </w:tc>
        <w:tc>
          <w:tcPr>
            <w:tcW w:w="1700" w:type="dxa"/>
            <w:vMerge w:val="restart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0A7612">
              <w:rPr>
                <w:sz w:val="18"/>
                <w:szCs w:val="18"/>
              </w:rPr>
              <w:t>Чуноярского</w:t>
            </w:r>
            <w:proofErr w:type="spellEnd"/>
            <w:r w:rsidRPr="000A7612"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960" w:type="dxa"/>
            <w:vMerge w:val="restart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917</w:t>
            </w:r>
          </w:p>
        </w:tc>
        <w:tc>
          <w:tcPr>
            <w:tcW w:w="960" w:type="dxa"/>
            <w:vMerge w:val="restart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0310</w:t>
            </w:r>
          </w:p>
        </w:tc>
        <w:tc>
          <w:tcPr>
            <w:tcW w:w="4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5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vMerge w:val="restart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244</w:t>
            </w:r>
          </w:p>
        </w:tc>
        <w:tc>
          <w:tcPr>
            <w:tcW w:w="1420" w:type="dxa"/>
            <w:vMerge w:val="restart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2,0   </w:t>
            </w:r>
          </w:p>
        </w:tc>
        <w:tc>
          <w:tcPr>
            <w:tcW w:w="1480" w:type="dxa"/>
            <w:vMerge w:val="restart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5,0   </w:t>
            </w:r>
          </w:p>
        </w:tc>
        <w:tc>
          <w:tcPr>
            <w:tcW w:w="1540" w:type="dxa"/>
            <w:vMerge w:val="restart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5,0   </w:t>
            </w:r>
          </w:p>
        </w:tc>
        <w:tc>
          <w:tcPr>
            <w:tcW w:w="15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5,0   </w:t>
            </w:r>
          </w:p>
        </w:tc>
        <w:tc>
          <w:tcPr>
            <w:tcW w:w="1600" w:type="dxa"/>
            <w:vMerge w:val="restart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17,0   </w:t>
            </w:r>
          </w:p>
        </w:tc>
        <w:tc>
          <w:tcPr>
            <w:tcW w:w="2780" w:type="dxa"/>
            <w:vMerge w:val="restart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приобретение первичных средств пожаротушения </w:t>
            </w:r>
          </w:p>
        </w:tc>
      </w:tr>
      <w:tr w:rsidR="00C56EF0" w:rsidRPr="000A7612" w:rsidTr="000B735F">
        <w:trPr>
          <w:trHeight w:val="315"/>
        </w:trPr>
        <w:tc>
          <w:tcPr>
            <w:tcW w:w="820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4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44</w:t>
            </w:r>
          </w:p>
        </w:tc>
        <w:tc>
          <w:tcPr>
            <w:tcW w:w="5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2</w:t>
            </w:r>
          </w:p>
        </w:tc>
        <w:tc>
          <w:tcPr>
            <w:tcW w:w="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8001</w:t>
            </w:r>
          </w:p>
        </w:tc>
        <w:tc>
          <w:tcPr>
            <w:tcW w:w="960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540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5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1600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2780" w:type="dxa"/>
            <w:vMerge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</w:tr>
      <w:tr w:rsidR="00C56EF0" w:rsidRPr="000A7612" w:rsidTr="000B735F">
        <w:trPr>
          <w:trHeight w:val="315"/>
        </w:trPr>
        <w:tc>
          <w:tcPr>
            <w:tcW w:w="82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32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Итого  по задаче 1</w:t>
            </w:r>
          </w:p>
        </w:tc>
        <w:tc>
          <w:tcPr>
            <w:tcW w:w="1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4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5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1420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     2,0   </w:t>
            </w:r>
          </w:p>
        </w:tc>
        <w:tc>
          <w:tcPr>
            <w:tcW w:w="1480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      5,0   </w:t>
            </w:r>
          </w:p>
        </w:tc>
        <w:tc>
          <w:tcPr>
            <w:tcW w:w="1540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       5,0   </w:t>
            </w:r>
          </w:p>
        </w:tc>
        <w:tc>
          <w:tcPr>
            <w:tcW w:w="1540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       5,0   </w:t>
            </w:r>
          </w:p>
        </w:tc>
        <w:tc>
          <w:tcPr>
            <w:tcW w:w="1600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      17,0   </w:t>
            </w:r>
          </w:p>
        </w:tc>
        <w:tc>
          <w:tcPr>
            <w:tcW w:w="27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</w:tr>
      <w:tr w:rsidR="00C56EF0" w:rsidRPr="000A7612" w:rsidTr="000B735F">
        <w:trPr>
          <w:trHeight w:val="315"/>
        </w:trPr>
        <w:tc>
          <w:tcPr>
            <w:tcW w:w="82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2</w:t>
            </w:r>
          </w:p>
        </w:tc>
        <w:tc>
          <w:tcPr>
            <w:tcW w:w="17080" w:type="dxa"/>
            <w:gridSpan w:val="13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Задача 2. Обеспечение надлежащего состояния источников противопожарного водоснабжения</w:t>
            </w:r>
          </w:p>
        </w:tc>
        <w:tc>
          <w:tcPr>
            <w:tcW w:w="27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</w:tr>
      <w:tr w:rsidR="00C56EF0" w:rsidRPr="000A7612" w:rsidTr="000B735F">
        <w:trPr>
          <w:trHeight w:val="1665"/>
        </w:trPr>
        <w:tc>
          <w:tcPr>
            <w:tcW w:w="82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2.1.</w:t>
            </w:r>
          </w:p>
        </w:tc>
        <w:tc>
          <w:tcPr>
            <w:tcW w:w="32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Ремонт и очистка от снега подъездов к источникам противопожарного водоснабжения (пожарным водоемам, пирсам, гидрантам)</w:t>
            </w:r>
          </w:p>
        </w:tc>
        <w:tc>
          <w:tcPr>
            <w:tcW w:w="1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0A7612">
              <w:rPr>
                <w:sz w:val="18"/>
                <w:szCs w:val="18"/>
              </w:rPr>
              <w:t>Чуноярского</w:t>
            </w:r>
            <w:proofErr w:type="spellEnd"/>
            <w:r w:rsidRPr="000A7612"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917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0310</w:t>
            </w:r>
          </w:p>
        </w:tc>
        <w:tc>
          <w:tcPr>
            <w:tcW w:w="4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44</w:t>
            </w:r>
          </w:p>
        </w:tc>
        <w:tc>
          <w:tcPr>
            <w:tcW w:w="5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2</w:t>
            </w:r>
          </w:p>
        </w:tc>
        <w:tc>
          <w:tcPr>
            <w:tcW w:w="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8001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244</w:t>
            </w:r>
          </w:p>
        </w:tc>
        <w:tc>
          <w:tcPr>
            <w:tcW w:w="142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18,8   </w:t>
            </w:r>
          </w:p>
        </w:tc>
        <w:tc>
          <w:tcPr>
            <w:tcW w:w="14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25,0   </w:t>
            </w:r>
          </w:p>
        </w:tc>
        <w:tc>
          <w:tcPr>
            <w:tcW w:w="15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25,0   </w:t>
            </w:r>
          </w:p>
        </w:tc>
        <w:tc>
          <w:tcPr>
            <w:tcW w:w="15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25,0   </w:t>
            </w:r>
          </w:p>
        </w:tc>
        <w:tc>
          <w:tcPr>
            <w:tcW w:w="16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93,8   </w:t>
            </w:r>
          </w:p>
        </w:tc>
        <w:tc>
          <w:tcPr>
            <w:tcW w:w="27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Очистка от снега подъездов к 2 водозаборным башням </w:t>
            </w:r>
          </w:p>
        </w:tc>
      </w:tr>
      <w:tr w:rsidR="00C56EF0" w:rsidRPr="000A7612" w:rsidTr="000B735F">
        <w:trPr>
          <w:trHeight w:val="315"/>
        </w:trPr>
        <w:tc>
          <w:tcPr>
            <w:tcW w:w="82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32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Итого  по задаче 2</w:t>
            </w:r>
          </w:p>
        </w:tc>
        <w:tc>
          <w:tcPr>
            <w:tcW w:w="1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4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5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1420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>18,8</w:t>
            </w:r>
          </w:p>
        </w:tc>
        <w:tc>
          <w:tcPr>
            <w:tcW w:w="1480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>25,0</w:t>
            </w:r>
          </w:p>
        </w:tc>
        <w:tc>
          <w:tcPr>
            <w:tcW w:w="1540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>25,0</w:t>
            </w:r>
          </w:p>
        </w:tc>
        <w:tc>
          <w:tcPr>
            <w:tcW w:w="1540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>25,0</w:t>
            </w:r>
          </w:p>
        </w:tc>
        <w:tc>
          <w:tcPr>
            <w:tcW w:w="1600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>93,8</w:t>
            </w:r>
          </w:p>
        </w:tc>
        <w:tc>
          <w:tcPr>
            <w:tcW w:w="27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</w:tr>
      <w:tr w:rsidR="00C56EF0" w:rsidRPr="000A7612" w:rsidTr="000B735F">
        <w:trPr>
          <w:trHeight w:val="645"/>
        </w:trPr>
        <w:tc>
          <w:tcPr>
            <w:tcW w:w="82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3</w:t>
            </w:r>
          </w:p>
        </w:tc>
        <w:tc>
          <w:tcPr>
            <w:tcW w:w="17080" w:type="dxa"/>
            <w:gridSpan w:val="13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Задача 3. Повышение уровня подготовки населения к действиям по предупреждению и ликвидации пожаров, пропаганда мер пожарной безопасности среди населения</w:t>
            </w:r>
          </w:p>
        </w:tc>
        <w:tc>
          <w:tcPr>
            <w:tcW w:w="27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</w:tr>
      <w:tr w:rsidR="00C56EF0" w:rsidRPr="000A7612" w:rsidTr="000B735F">
        <w:trPr>
          <w:trHeight w:val="1080"/>
        </w:trPr>
        <w:tc>
          <w:tcPr>
            <w:tcW w:w="82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3.1.</w:t>
            </w:r>
          </w:p>
        </w:tc>
        <w:tc>
          <w:tcPr>
            <w:tcW w:w="32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Организация противопожарной пропаганды, обучение мерам пожарной безопасности</w:t>
            </w:r>
          </w:p>
        </w:tc>
        <w:tc>
          <w:tcPr>
            <w:tcW w:w="1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0A7612">
              <w:rPr>
                <w:sz w:val="18"/>
                <w:szCs w:val="18"/>
              </w:rPr>
              <w:t>Чуноярского</w:t>
            </w:r>
            <w:proofErr w:type="spellEnd"/>
            <w:r w:rsidRPr="000A7612"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917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0310</w:t>
            </w:r>
          </w:p>
        </w:tc>
        <w:tc>
          <w:tcPr>
            <w:tcW w:w="4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44</w:t>
            </w:r>
          </w:p>
        </w:tc>
        <w:tc>
          <w:tcPr>
            <w:tcW w:w="5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2</w:t>
            </w:r>
          </w:p>
        </w:tc>
        <w:tc>
          <w:tcPr>
            <w:tcW w:w="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8001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244</w:t>
            </w:r>
          </w:p>
        </w:tc>
        <w:tc>
          <w:tcPr>
            <w:tcW w:w="142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2,0   </w:t>
            </w:r>
          </w:p>
        </w:tc>
        <w:tc>
          <w:tcPr>
            <w:tcW w:w="14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-    </w:t>
            </w:r>
          </w:p>
        </w:tc>
        <w:tc>
          <w:tcPr>
            <w:tcW w:w="15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-    </w:t>
            </w:r>
          </w:p>
        </w:tc>
        <w:tc>
          <w:tcPr>
            <w:tcW w:w="15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 -    </w:t>
            </w:r>
          </w:p>
        </w:tc>
        <w:tc>
          <w:tcPr>
            <w:tcW w:w="16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2,0   </w:t>
            </w:r>
          </w:p>
        </w:tc>
        <w:tc>
          <w:tcPr>
            <w:tcW w:w="27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Приобретение  плакатов, памяток </w:t>
            </w:r>
          </w:p>
        </w:tc>
      </w:tr>
      <w:tr w:rsidR="00C56EF0" w:rsidRPr="000A7612" w:rsidTr="000B735F">
        <w:trPr>
          <w:trHeight w:val="1095"/>
        </w:trPr>
        <w:tc>
          <w:tcPr>
            <w:tcW w:w="82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32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0A7612">
              <w:rPr>
                <w:sz w:val="18"/>
                <w:szCs w:val="18"/>
              </w:rPr>
              <w:t>Чуноярского</w:t>
            </w:r>
            <w:proofErr w:type="spellEnd"/>
            <w:r w:rsidRPr="000A7612"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917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0310</w:t>
            </w:r>
          </w:p>
        </w:tc>
        <w:tc>
          <w:tcPr>
            <w:tcW w:w="4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44</w:t>
            </w:r>
          </w:p>
        </w:tc>
        <w:tc>
          <w:tcPr>
            <w:tcW w:w="5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2</w:t>
            </w:r>
          </w:p>
        </w:tc>
        <w:tc>
          <w:tcPr>
            <w:tcW w:w="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8001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244</w:t>
            </w:r>
          </w:p>
        </w:tc>
        <w:tc>
          <w:tcPr>
            <w:tcW w:w="142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70,6   </w:t>
            </w:r>
          </w:p>
        </w:tc>
        <w:tc>
          <w:tcPr>
            <w:tcW w:w="14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114,0   </w:t>
            </w:r>
          </w:p>
        </w:tc>
        <w:tc>
          <w:tcPr>
            <w:tcW w:w="15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90,0   </w:t>
            </w:r>
          </w:p>
        </w:tc>
        <w:tc>
          <w:tcPr>
            <w:tcW w:w="15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90,0   </w:t>
            </w:r>
          </w:p>
        </w:tc>
        <w:tc>
          <w:tcPr>
            <w:tcW w:w="16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364,6   </w:t>
            </w:r>
          </w:p>
        </w:tc>
        <w:tc>
          <w:tcPr>
            <w:tcW w:w="27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Содержание </w:t>
            </w:r>
            <w:proofErr w:type="spellStart"/>
            <w:r w:rsidRPr="000A7612">
              <w:rPr>
                <w:sz w:val="18"/>
                <w:szCs w:val="18"/>
              </w:rPr>
              <w:t>внештат</w:t>
            </w:r>
            <w:proofErr w:type="spellEnd"/>
            <w:r w:rsidRPr="000A7612">
              <w:rPr>
                <w:sz w:val="18"/>
                <w:szCs w:val="18"/>
              </w:rPr>
              <w:t xml:space="preserve">. </w:t>
            </w:r>
            <w:proofErr w:type="spellStart"/>
            <w:r w:rsidRPr="000A7612">
              <w:rPr>
                <w:sz w:val="18"/>
                <w:szCs w:val="18"/>
              </w:rPr>
              <w:t>пож</w:t>
            </w:r>
            <w:proofErr w:type="spellEnd"/>
            <w:r w:rsidRPr="000A7612">
              <w:rPr>
                <w:sz w:val="18"/>
                <w:szCs w:val="18"/>
              </w:rPr>
              <w:t xml:space="preserve">. инструктора  </w:t>
            </w:r>
          </w:p>
        </w:tc>
      </w:tr>
      <w:tr w:rsidR="00C56EF0" w:rsidRPr="000A7612" w:rsidTr="000B735F">
        <w:trPr>
          <w:trHeight w:val="315"/>
        </w:trPr>
        <w:tc>
          <w:tcPr>
            <w:tcW w:w="82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32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Итого  по задаче 3</w:t>
            </w:r>
          </w:p>
        </w:tc>
        <w:tc>
          <w:tcPr>
            <w:tcW w:w="1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4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5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1420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   72,6   </w:t>
            </w:r>
          </w:p>
        </w:tc>
        <w:tc>
          <w:tcPr>
            <w:tcW w:w="1480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  114,0   </w:t>
            </w:r>
          </w:p>
        </w:tc>
        <w:tc>
          <w:tcPr>
            <w:tcW w:w="1540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     90,0   </w:t>
            </w:r>
          </w:p>
        </w:tc>
        <w:tc>
          <w:tcPr>
            <w:tcW w:w="1540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     90,0   </w:t>
            </w:r>
          </w:p>
        </w:tc>
        <w:tc>
          <w:tcPr>
            <w:tcW w:w="1600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    366,6   </w:t>
            </w:r>
          </w:p>
        </w:tc>
        <w:tc>
          <w:tcPr>
            <w:tcW w:w="27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</w:tr>
      <w:tr w:rsidR="00C56EF0" w:rsidRPr="000A7612" w:rsidTr="000B735F">
        <w:trPr>
          <w:trHeight w:val="315"/>
        </w:trPr>
        <w:tc>
          <w:tcPr>
            <w:tcW w:w="82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4</w:t>
            </w:r>
          </w:p>
        </w:tc>
        <w:tc>
          <w:tcPr>
            <w:tcW w:w="17080" w:type="dxa"/>
            <w:gridSpan w:val="13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Задача 4. Устройство минерализованных полос в местах прилегания лесных массивов к населенному пункту</w:t>
            </w:r>
          </w:p>
        </w:tc>
        <w:tc>
          <w:tcPr>
            <w:tcW w:w="27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</w:tr>
      <w:tr w:rsidR="00C56EF0" w:rsidRPr="000A7612" w:rsidTr="000B735F">
        <w:trPr>
          <w:trHeight w:val="960"/>
        </w:trPr>
        <w:tc>
          <w:tcPr>
            <w:tcW w:w="82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4.1.</w:t>
            </w:r>
          </w:p>
        </w:tc>
        <w:tc>
          <w:tcPr>
            <w:tcW w:w="32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Устройство  минерализованных  полос</w:t>
            </w:r>
          </w:p>
        </w:tc>
        <w:tc>
          <w:tcPr>
            <w:tcW w:w="1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0A7612">
              <w:rPr>
                <w:sz w:val="18"/>
                <w:szCs w:val="18"/>
              </w:rPr>
              <w:t>Чуноярского</w:t>
            </w:r>
            <w:proofErr w:type="spellEnd"/>
            <w:r w:rsidRPr="000A7612"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917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0310</w:t>
            </w:r>
          </w:p>
        </w:tc>
        <w:tc>
          <w:tcPr>
            <w:tcW w:w="4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44</w:t>
            </w:r>
          </w:p>
        </w:tc>
        <w:tc>
          <w:tcPr>
            <w:tcW w:w="5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2</w:t>
            </w:r>
          </w:p>
        </w:tc>
        <w:tc>
          <w:tcPr>
            <w:tcW w:w="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8001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244</w:t>
            </w:r>
          </w:p>
        </w:tc>
        <w:tc>
          <w:tcPr>
            <w:tcW w:w="142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31,6   </w:t>
            </w:r>
          </w:p>
        </w:tc>
        <w:tc>
          <w:tcPr>
            <w:tcW w:w="14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35,0   </w:t>
            </w:r>
          </w:p>
        </w:tc>
        <w:tc>
          <w:tcPr>
            <w:tcW w:w="15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35,0   </w:t>
            </w:r>
          </w:p>
        </w:tc>
        <w:tc>
          <w:tcPr>
            <w:tcW w:w="15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35,0   </w:t>
            </w:r>
          </w:p>
        </w:tc>
        <w:tc>
          <w:tcPr>
            <w:tcW w:w="16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136,6   </w:t>
            </w:r>
          </w:p>
        </w:tc>
        <w:tc>
          <w:tcPr>
            <w:tcW w:w="27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Опахано 14 км минерализованных полос </w:t>
            </w:r>
          </w:p>
        </w:tc>
      </w:tr>
      <w:tr w:rsidR="00C56EF0" w:rsidRPr="000A7612" w:rsidTr="000B735F">
        <w:trPr>
          <w:trHeight w:val="630"/>
        </w:trPr>
        <w:tc>
          <w:tcPr>
            <w:tcW w:w="82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32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Итого  по задаче 4</w:t>
            </w:r>
          </w:p>
        </w:tc>
        <w:tc>
          <w:tcPr>
            <w:tcW w:w="1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4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5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1420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   31,6   </w:t>
            </w:r>
          </w:p>
        </w:tc>
        <w:tc>
          <w:tcPr>
            <w:tcW w:w="1480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    35,0   </w:t>
            </w:r>
          </w:p>
        </w:tc>
        <w:tc>
          <w:tcPr>
            <w:tcW w:w="1540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     35,0   </w:t>
            </w:r>
          </w:p>
        </w:tc>
        <w:tc>
          <w:tcPr>
            <w:tcW w:w="1540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     35,0   </w:t>
            </w:r>
          </w:p>
        </w:tc>
        <w:tc>
          <w:tcPr>
            <w:tcW w:w="1600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    136,6   </w:t>
            </w:r>
          </w:p>
        </w:tc>
        <w:tc>
          <w:tcPr>
            <w:tcW w:w="27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</w:tr>
      <w:tr w:rsidR="00C56EF0" w:rsidRPr="000A7612" w:rsidTr="000B735F">
        <w:trPr>
          <w:trHeight w:val="720"/>
        </w:trPr>
        <w:tc>
          <w:tcPr>
            <w:tcW w:w="82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5.</w:t>
            </w:r>
          </w:p>
        </w:tc>
        <w:tc>
          <w:tcPr>
            <w:tcW w:w="17080" w:type="dxa"/>
            <w:gridSpan w:val="13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Задача 5. Организация выполнения  мероприятий по гражданской обороне, защите населения от чрезвычайных ситуаций,  </w:t>
            </w:r>
            <w:r w:rsidRPr="000A7612">
              <w:rPr>
                <w:sz w:val="18"/>
                <w:szCs w:val="18"/>
              </w:rPr>
              <w:br/>
              <w:t xml:space="preserve">предупреждение и ликвидация чрезвычайных ситуаций природного и техногенного характера. </w:t>
            </w:r>
          </w:p>
        </w:tc>
        <w:tc>
          <w:tcPr>
            <w:tcW w:w="27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</w:tr>
      <w:tr w:rsidR="00C56EF0" w:rsidRPr="000A7612" w:rsidTr="000B735F">
        <w:trPr>
          <w:trHeight w:val="1665"/>
        </w:trPr>
        <w:tc>
          <w:tcPr>
            <w:tcW w:w="82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5.1.</w:t>
            </w:r>
          </w:p>
        </w:tc>
        <w:tc>
          <w:tcPr>
            <w:tcW w:w="32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Мероприятие Предупреждение и ликвидация чрезвычайных ситуаций природного и техногенного характера</w:t>
            </w:r>
          </w:p>
        </w:tc>
        <w:tc>
          <w:tcPr>
            <w:tcW w:w="1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0A7612">
              <w:rPr>
                <w:sz w:val="18"/>
                <w:szCs w:val="18"/>
              </w:rPr>
              <w:t>Чуноярского</w:t>
            </w:r>
            <w:proofErr w:type="spellEnd"/>
            <w:r w:rsidRPr="000A7612"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917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0309</w:t>
            </w:r>
          </w:p>
        </w:tc>
        <w:tc>
          <w:tcPr>
            <w:tcW w:w="4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44</w:t>
            </w:r>
          </w:p>
        </w:tc>
        <w:tc>
          <w:tcPr>
            <w:tcW w:w="5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2</w:t>
            </w:r>
          </w:p>
        </w:tc>
        <w:tc>
          <w:tcPr>
            <w:tcW w:w="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8002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244</w:t>
            </w:r>
          </w:p>
        </w:tc>
        <w:tc>
          <w:tcPr>
            <w:tcW w:w="142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2,0   </w:t>
            </w:r>
          </w:p>
        </w:tc>
        <w:tc>
          <w:tcPr>
            <w:tcW w:w="14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1,0   </w:t>
            </w:r>
          </w:p>
        </w:tc>
        <w:tc>
          <w:tcPr>
            <w:tcW w:w="15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1,0   </w:t>
            </w:r>
          </w:p>
        </w:tc>
        <w:tc>
          <w:tcPr>
            <w:tcW w:w="15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1,0   </w:t>
            </w:r>
          </w:p>
        </w:tc>
        <w:tc>
          <w:tcPr>
            <w:tcW w:w="16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4,0   </w:t>
            </w:r>
          </w:p>
        </w:tc>
        <w:tc>
          <w:tcPr>
            <w:tcW w:w="27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Приобретение  плакатов, памяток </w:t>
            </w:r>
          </w:p>
        </w:tc>
      </w:tr>
      <w:tr w:rsidR="00C56EF0" w:rsidRPr="000A7612" w:rsidTr="000B735F">
        <w:trPr>
          <w:trHeight w:val="315"/>
        </w:trPr>
        <w:tc>
          <w:tcPr>
            <w:tcW w:w="82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32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Итого  по задаче 5</w:t>
            </w:r>
          </w:p>
        </w:tc>
        <w:tc>
          <w:tcPr>
            <w:tcW w:w="1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4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5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1420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     2,0   </w:t>
            </w:r>
          </w:p>
        </w:tc>
        <w:tc>
          <w:tcPr>
            <w:tcW w:w="1480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      1,0   </w:t>
            </w:r>
          </w:p>
        </w:tc>
        <w:tc>
          <w:tcPr>
            <w:tcW w:w="1540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       1,0   </w:t>
            </w:r>
          </w:p>
        </w:tc>
        <w:tc>
          <w:tcPr>
            <w:tcW w:w="1540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       1,0   </w:t>
            </w:r>
          </w:p>
        </w:tc>
        <w:tc>
          <w:tcPr>
            <w:tcW w:w="1600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        4,0   </w:t>
            </w:r>
          </w:p>
        </w:tc>
        <w:tc>
          <w:tcPr>
            <w:tcW w:w="27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</w:tr>
      <w:tr w:rsidR="00C56EF0" w:rsidRPr="000A7612" w:rsidTr="000B735F">
        <w:trPr>
          <w:trHeight w:val="435"/>
        </w:trPr>
        <w:tc>
          <w:tcPr>
            <w:tcW w:w="82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6</w:t>
            </w:r>
          </w:p>
        </w:tc>
        <w:tc>
          <w:tcPr>
            <w:tcW w:w="17080" w:type="dxa"/>
            <w:gridSpan w:val="13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Задача 6. Организация эвакуации граждан из зон возможных стихийных бедствий.</w:t>
            </w:r>
          </w:p>
        </w:tc>
        <w:tc>
          <w:tcPr>
            <w:tcW w:w="27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</w:tr>
      <w:tr w:rsidR="00C56EF0" w:rsidRPr="000A7612" w:rsidTr="000B735F">
        <w:trPr>
          <w:trHeight w:val="1575"/>
        </w:trPr>
        <w:tc>
          <w:tcPr>
            <w:tcW w:w="82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32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0A7612">
              <w:rPr>
                <w:sz w:val="18"/>
                <w:szCs w:val="18"/>
              </w:rPr>
              <w:t>Чуноярского</w:t>
            </w:r>
            <w:proofErr w:type="spellEnd"/>
            <w:r w:rsidRPr="000A7612"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917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0309</w:t>
            </w:r>
          </w:p>
        </w:tc>
        <w:tc>
          <w:tcPr>
            <w:tcW w:w="4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44</w:t>
            </w:r>
          </w:p>
        </w:tc>
        <w:tc>
          <w:tcPr>
            <w:tcW w:w="5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2</w:t>
            </w:r>
          </w:p>
        </w:tc>
        <w:tc>
          <w:tcPr>
            <w:tcW w:w="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8002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244</w:t>
            </w:r>
          </w:p>
        </w:tc>
        <w:tc>
          <w:tcPr>
            <w:tcW w:w="142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30,0   </w:t>
            </w:r>
          </w:p>
        </w:tc>
        <w:tc>
          <w:tcPr>
            <w:tcW w:w="14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30,0   </w:t>
            </w:r>
          </w:p>
        </w:tc>
        <w:tc>
          <w:tcPr>
            <w:tcW w:w="15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30,0   </w:t>
            </w:r>
          </w:p>
        </w:tc>
        <w:tc>
          <w:tcPr>
            <w:tcW w:w="15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30,0   </w:t>
            </w:r>
          </w:p>
        </w:tc>
        <w:tc>
          <w:tcPr>
            <w:tcW w:w="16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120,0   </w:t>
            </w:r>
          </w:p>
        </w:tc>
        <w:tc>
          <w:tcPr>
            <w:tcW w:w="27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Приобретение  запасов первой необходимости </w:t>
            </w:r>
          </w:p>
        </w:tc>
      </w:tr>
      <w:tr w:rsidR="00C56EF0" w:rsidRPr="000A7612" w:rsidTr="000B735F">
        <w:trPr>
          <w:trHeight w:val="315"/>
        </w:trPr>
        <w:tc>
          <w:tcPr>
            <w:tcW w:w="82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32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Итого  по задаче 6</w:t>
            </w:r>
          </w:p>
        </w:tc>
        <w:tc>
          <w:tcPr>
            <w:tcW w:w="1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4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5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1420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   30,0   </w:t>
            </w:r>
          </w:p>
        </w:tc>
        <w:tc>
          <w:tcPr>
            <w:tcW w:w="1480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    30,0   </w:t>
            </w:r>
          </w:p>
        </w:tc>
        <w:tc>
          <w:tcPr>
            <w:tcW w:w="1540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     30,0   </w:t>
            </w:r>
          </w:p>
        </w:tc>
        <w:tc>
          <w:tcPr>
            <w:tcW w:w="1540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     30,0   </w:t>
            </w:r>
          </w:p>
        </w:tc>
        <w:tc>
          <w:tcPr>
            <w:tcW w:w="1600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    120,0   </w:t>
            </w:r>
          </w:p>
        </w:tc>
        <w:tc>
          <w:tcPr>
            <w:tcW w:w="27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</w:tr>
      <w:tr w:rsidR="00C56EF0" w:rsidRPr="000A7612" w:rsidTr="000B735F">
        <w:trPr>
          <w:trHeight w:val="315"/>
        </w:trPr>
        <w:tc>
          <w:tcPr>
            <w:tcW w:w="82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7</w:t>
            </w:r>
          </w:p>
        </w:tc>
        <w:tc>
          <w:tcPr>
            <w:tcW w:w="17080" w:type="dxa"/>
            <w:gridSpan w:val="13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Задача 7. Создание условий для противодействия терроризму, охране жизни и здоровья граждан.</w:t>
            </w:r>
          </w:p>
        </w:tc>
        <w:tc>
          <w:tcPr>
            <w:tcW w:w="27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</w:tr>
      <w:tr w:rsidR="00C56EF0" w:rsidRPr="000A7612" w:rsidTr="000B735F">
        <w:trPr>
          <w:trHeight w:val="945"/>
        </w:trPr>
        <w:tc>
          <w:tcPr>
            <w:tcW w:w="82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32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Мероприятие Профилактика терроризма и экстремизма</w:t>
            </w:r>
          </w:p>
        </w:tc>
        <w:tc>
          <w:tcPr>
            <w:tcW w:w="1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0A7612">
              <w:rPr>
                <w:sz w:val="18"/>
                <w:szCs w:val="18"/>
              </w:rPr>
              <w:t>Чуноярского</w:t>
            </w:r>
            <w:proofErr w:type="spellEnd"/>
            <w:r w:rsidRPr="000A7612"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917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0113</w:t>
            </w:r>
          </w:p>
        </w:tc>
        <w:tc>
          <w:tcPr>
            <w:tcW w:w="4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44</w:t>
            </w:r>
          </w:p>
        </w:tc>
        <w:tc>
          <w:tcPr>
            <w:tcW w:w="5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2</w:t>
            </w:r>
          </w:p>
        </w:tc>
        <w:tc>
          <w:tcPr>
            <w:tcW w:w="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8003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244</w:t>
            </w:r>
          </w:p>
        </w:tc>
        <w:tc>
          <w:tcPr>
            <w:tcW w:w="142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2,0   </w:t>
            </w:r>
          </w:p>
        </w:tc>
        <w:tc>
          <w:tcPr>
            <w:tcW w:w="14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2,0   </w:t>
            </w:r>
          </w:p>
        </w:tc>
        <w:tc>
          <w:tcPr>
            <w:tcW w:w="15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2,0   </w:t>
            </w:r>
          </w:p>
        </w:tc>
        <w:tc>
          <w:tcPr>
            <w:tcW w:w="15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2,0   </w:t>
            </w:r>
          </w:p>
        </w:tc>
        <w:tc>
          <w:tcPr>
            <w:tcW w:w="16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  8,0   </w:t>
            </w:r>
          </w:p>
        </w:tc>
        <w:tc>
          <w:tcPr>
            <w:tcW w:w="27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Приобретение  плакатов, памяток </w:t>
            </w:r>
          </w:p>
        </w:tc>
      </w:tr>
      <w:tr w:rsidR="00C56EF0" w:rsidRPr="000A7612" w:rsidTr="000B735F">
        <w:trPr>
          <w:trHeight w:val="315"/>
        </w:trPr>
        <w:tc>
          <w:tcPr>
            <w:tcW w:w="82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32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Итого  по задаче 7</w:t>
            </w:r>
          </w:p>
        </w:tc>
        <w:tc>
          <w:tcPr>
            <w:tcW w:w="1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4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5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1420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     2,0   </w:t>
            </w:r>
          </w:p>
        </w:tc>
        <w:tc>
          <w:tcPr>
            <w:tcW w:w="1480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      2,0   </w:t>
            </w:r>
          </w:p>
        </w:tc>
        <w:tc>
          <w:tcPr>
            <w:tcW w:w="1540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       2,0   </w:t>
            </w:r>
          </w:p>
        </w:tc>
        <w:tc>
          <w:tcPr>
            <w:tcW w:w="1540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       2,0   </w:t>
            </w:r>
          </w:p>
        </w:tc>
        <w:tc>
          <w:tcPr>
            <w:tcW w:w="1600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        8,0   </w:t>
            </w:r>
          </w:p>
        </w:tc>
        <w:tc>
          <w:tcPr>
            <w:tcW w:w="27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</w:tr>
      <w:tr w:rsidR="00C56EF0" w:rsidRPr="000A7612" w:rsidTr="000B735F">
        <w:trPr>
          <w:trHeight w:val="315"/>
        </w:trPr>
        <w:tc>
          <w:tcPr>
            <w:tcW w:w="82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8</w:t>
            </w:r>
          </w:p>
        </w:tc>
        <w:tc>
          <w:tcPr>
            <w:tcW w:w="17080" w:type="dxa"/>
            <w:gridSpan w:val="13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Задача 8. Обеспечение безопасности жизни людей на водных объектах.</w:t>
            </w:r>
          </w:p>
        </w:tc>
        <w:tc>
          <w:tcPr>
            <w:tcW w:w="27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</w:tr>
      <w:tr w:rsidR="00C56EF0" w:rsidRPr="000A7612" w:rsidTr="000B735F">
        <w:trPr>
          <w:trHeight w:val="945"/>
        </w:trPr>
        <w:tc>
          <w:tcPr>
            <w:tcW w:w="82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32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Мероприятие Обеспечение безопасности на водных объектах</w:t>
            </w:r>
          </w:p>
        </w:tc>
        <w:tc>
          <w:tcPr>
            <w:tcW w:w="1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0A7612">
              <w:rPr>
                <w:sz w:val="18"/>
                <w:szCs w:val="18"/>
              </w:rPr>
              <w:t>Чуноярского</w:t>
            </w:r>
            <w:proofErr w:type="spellEnd"/>
            <w:r w:rsidRPr="000A7612"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917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0503</w:t>
            </w:r>
          </w:p>
        </w:tc>
        <w:tc>
          <w:tcPr>
            <w:tcW w:w="4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44</w:t>
            </w:r>
          </w:p>
        </w:tc>
        <w:tc>
          <w:tcPr>
            <w:tcW w:w="5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2</w:t>
            </w:r>
          </w:p>
        </w:tc>
        <w:tc>
          <w:tcPr>
            <w:tcW w:w="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8004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244</w:t>
            </w:r>
          </w:p>
        </w:tc>
        <w:tc>
          <w:tcPr>
            <w:tcW w:w="142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20,0   </w:t>
            </w:r>
          </w:p>
        </w:tc>
        <w:tc>
          <w:tcPr>
            <w:tcW w:w="14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17,0   </w:t>
            </w:r>
          </w:p>
        </w:tc>
        <w:tc>
          <w:tcPr>
            <w:tcW w:w="15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25,0   </w:t>
            </w:r>
          </w:p>
        </w:tc>
        <w:tc>
          <w:tcPr>
            <w:tcW w:w="15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25,0   </w:t>
            </w:r>
          </w:p>
        </w:tc>
        <w:tc>
          <w:tcPr>
            <w:tcW w:w="16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62,0   </w:t>
            </w:r>
          </w:p>
        </w:tc>
        <w:tc>
          <w:tcPr>
            <w:tcW w:w="27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Водолазное обследование дна </w:t>
            </w:r>
          </w:p>
        </w:tc>
      </w:tr>
      <w:tr w:rsidR="00C56EF0" w:rsidRPr="000A7612" w:rsidTr="000B735F">
        <w:trPr>
          <w:trHeight w:val="945"/>
        </w:trPr>
        <w:tc>
          <w:tcPr>
            <w:tcW w:w="82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32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1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Администрация </w:t>
            </w:r>
            <w:proofErr w:type="spellStart"/>
            <w:r w:rsidRPr="000A7612">
              <w:rPr>
                <w:sz w:val="18"/>
                <w:szCs w:val="18"/>
              </w:rPr>
              <w:t>Чуноярского</w:t>
            </w:r>
            <w:proofErr w:type="spellEnd"/>
            <w:r w:rsidRPr="000A7612"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917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0503</w:t>
            </w:r>
          </w:p>
        </w:tc>
        <w:tc>
          <w:tcPr>
            <w:tcW w:w="4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44</w:t>
            </w:r>
          </w:p>
        </w:tc>
        <w:tc>
          <w:tcPr>
            <w:tcW w:w="5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2</w:t>
            </w:r>
          </w:p>
        </w:tc>
        <w:tc>
          <w:tcPr>
            <w:tcW w:w="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8004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244</w:t>
            </w:r>
          </w:p>
        </w:tc>
        <w:tc>
          <w:tcPr>
            <w:tcW w:w="142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10,0   </w:t>
            </w:r>
          </w:p>
        </w:tc>
        <w:tc>
          <w:tcPr>
            <w:tcW w:w="14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9,0   </w:t>
            </w:r>
          </w:p>
        </w:tc>
        <w:tc>
          <w:tcPr>
            <w:tcW w:w="15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10,0   </w:t>
            </w:r>
          </w:p>
        </w:tc>
        <w:tc>
          <w:tcPr>
            <w:tcW w:w="15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10,0   </w:t>
            </w:r>
          </w:p>
        </w:tc>
        <w:tc>
          <w:tcPr>
            <w:tcW w:w="16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  29,0   </w:t>
            </w:r>
          </w:p>
        </w:tc>
        <w:tc>
          <w:tcPr>
            <w:tcW w:w="27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Лабораторное исследование воды </w:t>
            </w:r>
          </w:p>
        </w:tc>
      </w:tr>
      <w:tr w:rsidR="00C56EF0" w:rsidRPr="000A7612" w:rsidTr="000B735F">
        <w:trPr>
          <w:trHeight w:val="315"/>
        </w:trPr>
        <w:tc>
          <w:tcPr>
            <w:tcW w:w="82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32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Итого  по задаче 8</w:t>
            </w:r>
          </w:p>
        </w:tc>
        <w:tc>
          <w:tcPr>
            <w:tcW w:w="1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4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5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1420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   30,0   </w:t>
            </w:r>
          </w:p>
        </w:tc>
        <w:tc>
          <w:tcPr>
            <w:tcW w:w="1480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    26,0   </w:t>
            </w:r>
          </w:p>
        </w:tc>
        <w:tc>
          <w:tcPr>
            <w:tcW w:w="1540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     35,0   </w:t>
            </w:r>
          </w:p>
        </w:tc>
        <w:tc>
          <w:tcPr>
            <w:tcW w:w="1540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     35,0   </w:t>
            </w:r>
          </w:p>
        </w:tc>
        <w:tc>
          <w:tcPr>
            <w:tcW w:w="1600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    126,0   </w:t>
            </w:r>
          </w:p>
        </w:tc>
        <w:tc>
          <w:tcPr>
            <w:tcW w:w="27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</w:tr>
      <w:tr w:rsidR="00C56EF0" w:rsidRPr="000A7612" w:rsidTr="000B735F">
        <w:trPr>
          <w:trHeight w:val="315"/>
        </w:trPr>
        <w:tc>
          <w:tcPr>
            <w:tcW w:w="82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32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Итого по подпрограмме</w:t>
            </w:r>
          </w:p>
        </w:tc>
        <w:tc>
          <w:tcPr>
            <w:tcW w:w="1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4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5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142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189,0   </w:t>
            </w:r>
          </w:p>
        </w:tc>
        <w:tc>
          <w:tcPr>
            <w:tcW w:w="14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238,0   </w:t>
            </w:r>
          </w:p>
        </w:tc>
        <w:tc>
          <w:tcPr>
            <w:tcW w:w="15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223,0   </w:t>
            </w:r>
          </w:p>
        </w:tc>
        <w:tc>
          <w:tcPr>
            <w:tcW w:w="15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223,0   </w:t>
            </w:r>
          </w:p>
        </w:tc>
        <w:tc>
          <w:tcPr>
            <w:tcW w:w="16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 xml:space="preserve">             873,0   </w:t>
            </w:r>
          </w:p>
        </w:tc>
        <w:tc>
          <w:tcPr>
            <w:tcW w:w="27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</w:tr>
      <w:tr w:rsidR="00C56EF0" w:rsidRPr="000A7612" w:rsidTr="000B735F">
        <w:trPr>
          <w:trHeight w:val="315"/>
        </w:trPr>
        <w:tc>
          <w:tcPr>
            <w:tcW w:w="82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32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в том числе:</w:t>
            </w:r>
          </w:p>
        </w:tc>
        <w:tc>
          <w:tcPr>
            <w:tcW w:w="1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4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5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142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14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15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15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27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</w:tr>
      <w:tr w:rsidR="00C56EF0" w:rsidRPr="000A7612" w:rsidTr="000B735F">
        <w:trPr>
          <w:trHeight w:val="315"/>
        </w:trPr>
        <w:tc>
          <w:tcPr>
            <w:tcW w:w="82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32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proofErr w:type="spellStart"/>
            <w:r w:rsidRPr="000A7612">
              <w:rPr>
                <w:sz w:val="18"/>
                <w:szCs w:val="18"/>
              </w:rPr>
              <w:t>месный</w:t>
            </w:r>
            <w:proofErr w:type="spellEnd"/>
            <w:r w:rsidRPr="000A7612"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4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5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1420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 189,0   </w:t>
            </w:r>
          </w:p>
        </w:tc>
        <w:tc>
          <w:tcPr>
            <w:tcW w:w="1480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  238,0   </w:t>
            </w:r>
          </w:p>
        </w:tc>
        <w:tc>
          <w:tcPr>
            <w:tcW w:w="1540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   223,0   </w:t>
            </w:r>
          </w:p>
        </w:tc>
        <w:tc>
          <w:tcPr>
            <w:tcW w:w="1540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   223,0   </w:t>
            </w:r>
          </w:p>
        </w:tc>
        <w:tc>
          <w:tcPr>
            <w:tcW w:w="1600" w:type="dxa"/>
            <w:hideMark/>
          </w:tcPr>
          <w:p w:rsidR="00C56EF0" w:rsidRPr="000A7612" w:rsidRDefault="00C56EF0" w:rsidP="000B735F">
            <w:pPr>
              <w:rPr>
                <w:b/>
                <w:bCs/>
                <w:sz w:val="18"/>
                <w:szCs w:val="18"/>
              </w:rPr>
            </w:pPr>
            <w:r w:rsidRPr="000A7612">
              <w:rPr>
                <w:b/>
                <w:bCs/>
                <w:sz w:val="18"/>
                <w:szCs w:val="18"/>
              </w:rPr>
              <w:t xml:space="preserve">             873,0   </w:t>
            </w:r>
          </w:p>
        </w:tc>
        <w:tc>
          <w:tcPr>
            <w:tcW w:w="27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</w:tr>
      <w:tr w:rsidR="00C56EF0" w:rsidRPr="000A7612" w:rsidTr="000B735F">
        <w:trPr>
          <w:trHeight w:val="315"/>
        </w:trPr>
        <w:tc>
          <w:tcPr>
            <w:tcW w:w="82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32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1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4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5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142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14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15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15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16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  <w:tc>
          <w:tcPr>
            <w:tcW w:w="27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  <w:r w:rsidRPr="000A7612">
              <w:rPr>
                <w:sz w:val="18"/>
                <w:szCs w:val="18"/>
              </w:rPr>
              <w:t> </w:t>
            </w:r>
          </w:p>
        </w:tc>
      </w:tr>
      <w:tr w:rsidR="00C56EF0" w:rsidRPr="000A7612" w:rsidTr="000B735F">
        <w:trPr>
          <w:trHeight w:val="705"/>
        </w:trPr>
        <w:tc>
          <w:tcPr>
            <w:tcW w:w="82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32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4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5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5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54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160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  <w:tc>
          <w:tcPr>
            <w:tcW w:w="2780" w:type="dxa"/>
            <w:hideMark/>
          </w:tcPr>
          <w:p w:rsidR="00C56EF0" w:rsidRPr="000A7612" w:rsidRDefault="00C56EF0" w:rsidP="000B735F">
            <w:pPr>
              <w:rPr>
                <w:sz w:val="18"/>
                <w:szCs w:val="18"/>
              </w:rPr>
            </w:pPr>
          </w:p>
        </w:tc>
      </w:tr>
    </w:tbl>
    <w:p w:rsidR="00C56EF0" w:rsidRPr="000A7612" w:rsidRDefault="00C56EF0" w:rsidP="00C56EF0">
      <w:pPr>
        <w:rPr>
          <w:sz w:val="18"/>
          <w:szCs w:val="18"/>
        </w:rPr>
      </w:pPr>
    </w:p>
    <w:p w:rsidR="004C3587" w:rsidRPr="004C3587" w:rsidRDefault="004C3587" w:rsidP="004C3587">
      <w:pPr>
        <w:rPr>
          <w:rFonts w:ascii="Georgia" w:hAnsi="Georgia"/>
          <w:sz w:val="28"/>
          <w:szCs w:val="28"/>
        </w:rPr>
      </w:pPr>
    </w:p>
    <w:sectPr w:rsidR="004C3587" w:rsidRPr="004C3587" w:rsidSect="00980F84">
      <w:footerReference w:type="default" r:id="rId9"/>
      <w:type w:val="continuous"/>
      <w:pgSz w:w="11909" w:h="16834"/>
      <w:pgMar w:top="851" w:right="765" w:bottom="720" w:left="204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693" w:rsidRDefault="002C2693" w:rsidP="00BE1451">
      <w:r>
        <w:separator/>
      </w:r>
    </w:p>
  </w:endnote>
  <w:endnote w:type="continuationSeparator" w:id="0">
    <w:p w:rsidR="002C2693" w:rsidRDefault="002C2693" w:rsidP="00BE1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5B1" w:rsidRPr="00B265B1" w:rsidRDefault="00B265B1" w:rsidP="0030439F">
    <w:pPr>
      <w:pStyle w:val="ad"/>
      <w:ind w:left="-1361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 xml:space="preserve"> </w:t>
    </w:r>
    <w:r w:rsidR="0030439F">
      <w:rPr>
        <w:rFonts w:ascii="Calibri" w:hAnsi="Calibri"/>
        <w:sz w:val="18"/>
        <w:szCs w:val="18"/>
      </w:rPr>
      <w:t xml:space="preserve"> </w:t>
    </w:r>
  </w:p>
  <w:p w:rsidR="008D6D27" w:rsidRPr="00FA3189" w:rsidRDefault="008D6D27" w:rsidP="008D6D27">
    <w:pPr>
      <w:pStyle w:val="ad"/>
      <w:ind w:left="-1361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 xml:space="preserve"> </w:t>
    </w:r>
  </w:p>
  <w:tbl>
    <w:tblPr>
      <w:tblStyle w:val="af0"/>
      <w:tblpPr w:leftFromText="180" w:rightFromText="180" w:vertAnchor="text" w:horzAnchor="margin" w:tblpXSpec="center" w:tblpY="-669"/>
      <w:tblW w:w="11014" w:type="dxa"/>
      <w:tblLook w:val="01E0" w:firstRow="1" w:lastRow="1" w:firstColumn="1" w:lastColumn="1" w:noHBand="0" w:noVBand="0"/>
    </w:tblPr>
    <w:tblGrid>
      <w:gridCol w:w="11014"/>
    </w:tblGrid>
    <w:tr w:rsidR="008D6D27" w:rsidRPr="008533B7" w:rsidTr="008D6D27">
      <w:trPr>
        <w:trHeight w:val="721"/>
      </w:trPr>
      <w:tc>
        <w:tcPr>
          <w:tcW w:w="11014" w:type="dxa"/>
          <w:tcBorders>
            <w:top w:val="nil"/>
            <w:left w:val="nil"/>
            <w:bottom w:val="nil"/>
            <w:right w:val="nil"/>
          </w:tcBorders>
          <w:hideMark/>
        </w:tcPr>
        <w:p w:rsidR="008D6D27" w:rsidRPr="008533B7" w:rsidRDefault="006B552B" w:rsidP="006B552B">
          <w:pPr>
            <w:pStyle w:val="ad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 xml:space="preserve"> </w:t>
          </w:r>
          <w:r w:rsidR="008D6D27" w:rsidRPr="008533B7">
            <w:rPr>
              <w:rFonts w:ascii="Calibri" w:hAnsi="Calibri"/>
              <w:sz w:val="16"/>
              <w:szCs w:val="16"/>
            </w:rPr>
            <w:t xml:space="preserve"> </w:t>
          </w:r>
          <w:r>
            <w:rPr>
              <w:rFonts w:ascii="Calibri" w:hAnsi="Calibri"/>
              <w:sz w:val="16"/>
              <w:szCs w:val="16"/>
            </w:rPr>
            <w:t xml:space="preserve">  </w:t>
          </w:r>
        </w:p>
      </w:tc>
    </w:tr>
  </w:tbl>
  <w:p w:rsidR="00B265B1" w:rsidRDefault="00B265B1" w:rsidP="00DC6DC3">
    <w:pPr>
      <w:pStyle w:val="ad"/>
      <w:ind w:firstLine="70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693" w:rsidRDefault="002C2693" w:rsidP="00BE1451">
      <w:r>
        <w:separator/>
      </w:r>
    </w:p>
  </w:footnote>
  <w:footnote w:type="continuationSeparator" w:id="0">
    <w:p w:rsidR="002C2693" w:rsidRDefault="002C2693" w:rsidP="00BE14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E92EB5"/>
    <w:multiLevelType w:val="hybridMultilevel"/>
    <w:tmpl w:val="87DED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215"/>
    <w:rsid w:val="000160FA"/>
    <w:rsid w:val="00054451"/>
    <w:rsid w:val="00060824"/>
    <w:rsid w:val="00080A63"/>
    <w:rsid w:val="00084D07"/>
    <w:rsid w:val="00090E6E"/>
    <w:rsid w:val="000B661C"/>
    <w:rsid w:val="00115E84"/>
    <w:rsid w:val="00126B91"/>
    <w:rsid w:val="0013743B"/>
    <w:rsid w:val="00163C56"/>
    <w:rsid w:val="0017693F"/>
    <w:rsid w:val="00183C8F"/>
    <w:rsid w:val="00186846"/>
    <w:rsid w:val="001A7662"/>
    <w:rsid w:val="001A7A46"/>
    <w:rsid w:val="001D4704"/>
    <w:rsid w:val="001D629D"/>
    <w:rsid w:val="00217BA9"/>
    <w:rsid w:val="00233483"/>
    <w:rsid w:val="002B03E7"/>
    <w:rsid w:val="002C2693"/>
    <w:rsid w:val="002C272C"/>
    <w:rsid w:val="002F4C24"/>
    <w:rsid w:val="0030439F"/>
    <w:rsid w:val="0030493B"/>
    <w:rsid w:val="00334462"/>
    <w:rsid w:val="003411C9"/>
    <w:rsid w:val="00354710"/>
    <w:rsid w:val="003641FD"/>
    <w:rsid w:val="00372C09"/>
    <w:rsid w:val="00373F7E"/>
    <w:rsid w:val="00375028"/>
    <w:rsid w:val="0038452A"/>
    <w:rsid w:val="00386700"/>
    <w:rsid w:val="003A1AEE"/>
    <w:rsid w:val="003A1FF9"/>
    <w:rsid w:val="003C2257"/>
    <w:rsid w:val="00401ED1"/>
    <w:rsid w:val="00404399"/>
    <w:rsid w:val="00493E88"/>
    <w:rsid w:val="004A7C67"/>
    <w:rsid w:val="004B2208"/>
    <w:rsid w:val="004C3587"/>
    <w:rsid w:val="004C4039"/>
    <w:rsid w:val="004D6B3F"/>
    <w:rsid w:val="004E04F9"/>
    <w:rsid w:val="004E5DC1"/>
    <w:rsid w:val="0050756C"/>
    <w:rsid w:val="00540A8F"/>
    <w:rsid w:val="00580FA1"/>
    <w:rsid w:val="005A18B0"/>
    <w:rsid w:val="005A2853"/>
    <w:rsid w:val="005A452B"/>
    <w:rsid w:val="005C082E"/>
    <w:rsid w:val="005D1218"/>
    <w:rsid w:val="005E0113"/>
    <w:rsid w:val="006271AB"/>
    <w:rsid w:val="00657059"/>
    <w:rsid w:val="00666C12"/>
    <w:rsid w:val="006A6183"/>
    <w:rsid w:val="006B552B"/>
    <w:rsid w:val="006E1EAD"/>
    <w:rsid w:val="006F2849"/>
    <w:rsid w:val="006F4E7F"/>
    <w:rsid w:val="007138AB"/>
    <w:rsid w:val="0071647A"/>
    <w:rsid w:val="007305C9"/>
    <w:rsid w:val="00743D06"/>
    <w:rsid w:val="007455E3"/>
    <w:rsid w:val="007D4F34"/>
    <w:rsid w:val="007E3206"/>
    <w:rsid w:val="007E46FC"/>
    <w:rsid w:val="008052F0"/>
    <w:rsid w:val="008241E5"/>
    <w:rsid w:val="008728EB"/>
    <w:rsid w:val="008B22BD"/>
    <w:rsid w:val="008B3775"/>
    <w:rsid w:val="008D6D27"/>
    <w:rsid w:val="008E5C55"/>
    <w:rsid w:val="009067EE"/>
    <w:rsid w:val="009136CC"/>
    <w:rsid w:val="00967187"/>
    <w:rsid w:val="00980F84"/>
    <w:rsid w:val="009835B8"/>
    <w:rsid w:val="009920C2"/>
    <w:rsid w:val="009D0A65"/>
    <w:rsid w:val="009D11BB"/>
    <w:rsid w:val="009E1C1D"/>
    <w:rsid w:val="009F7203"/>
    <w:rsid w:val="00A0488E"/>
    <w:rsid w:val="00A11411"/>
    <w:rsid w:val="00A12726"/>
    <w:rsid w:val="00A163A5"/>
    <w:rsid w:val="00A4474D"/>
    <w:rsid w:val="00AA7C1E"/>
    <w:rsid w:val="00AB423B"/>
    <w:rsid w:val="00AB5D77"/>
    <w:rsid w:val="00AF6C4B"/>
    <w:rsid w:val="00B264C5"/>
    <w:rsid w:val="00B265B1"/>
    <w:rsid w:val="00B54931"/>
    <w:rsid w:val="00B75136"/>
    <w:rsid w:val="00B90EE1"/>
    <w:rsid w:val="00BC123B"/>
    <w:rsid w:val="00BE1451"/>
    <w:rsid w:val="00BE36B4"/>
    <w:rsid w:val="00BE6458"/>
    <w:rsid w:val="00C032D0"/>
    <w:rsid w:val="00C16C1C"/>
    <w:rsid w:val="00C47A97"/>
    <w:rsid w:val="00C543C8"/>
    <w:rsid w:val="00C56EF0"/>
    <w:rsid w:val="00C77EFF"/>
    <w:rsid w:val="00C81479"/>
    <w:rsid w:val="00CE5DC3"/>
    <w:rsid w:val="00D152C9"/>
    <w:rsid w:val="00D23537"/>
    <w:rsid w:val="00D27C86"/>
    <w:rsid w:val="00D747C3"/>
    <w:rsid w:val="00D873A8"/>
    <w:rsid w:val="00DA0093"/>
    <w:rsid w:val="00DB176F"/>
    <w:rsid w:val="00DC6DC3"/>
    <w:rsid w:val="00DD34E7"/>
    <w:rsid w:val="00DD3621"/>
    <w:rsid w:val="00DE7E8D"/>
    <w:rsid w:val="00E23674"/>
    <w:rsid w:val="00E56223"/>
    <w:rsid w:val="00E6593C"/>
    <w:rsid w:val="00E7399B"/>
    <w:rsid w:val="00EB3E1C"/>
    <w:rsid w:val="00EC37A5"/>
    <w:rsid w:val="00ED0B81"/>
    <w:rsid w:val="00ED317F"/>
    <w:rsid w:val="00ED3F69"/>
    <w:rsid w:val="00ED410D"/>
    <w:rsid w:val="00EF51A1"/>
    <w:rsid w:val="00F1203B"/>
    <w:rsid w:val="00F2789E"/>
    <w:rsid w:val="00F33669"/>
    <w:rsid w:val="00F336EE"/>
    <w:rsid w:val="00F63290"/>
    <w:rsid w:val="00F63D8C"/>
    <w:rsid w:val="00F91B03"/>
    <w:rsid w:val="00FE1215"/>
    <w:rsid w:val="00FF08C7"/>
    <w:rsid w:val="00FF2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E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E121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E121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E1215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E1215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FE1215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FE1215"/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a3">
    <w:name w:val="Title"/>
    <w:basedOn w:val="a"/>
    <w:next w:val="a"/>
    <w:link w:val="a4"/>
    <w:uiPriority w:val="10"/>
    <w:qFormat/>
    <w:rsid w:val="00FE1215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FE1215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styleId="a5">
    <w:name w:val="Emphasis"/>
    <w:basedOn w:val="a0"/>
    <w:uiPriority w:val="20"/>
    <w:qFormat/>
    <w:rsid w:val="00FE1215"/>
    <w:rPr>
      <w:i/>
      <w:iCs/>
    </w:rPr>
  </w:style>
  <w:style w:type="character" w:styleId="a6">
    <w:name w:val="Intense Emphasis"/>
    <w:basedOn w:val="a0"/>
    <w:uiPriority w:val="21"/>
    <w:qFormat/>
    <w:rsid w:val="00FE1215"/>
    <w:rPr>
      <w:b/>
      <w:bCs/>
      <w:i/>
      <w:iCs/>
      <w:color w:val="2DA2BF" w:themeColor="accent1"/>
    </w:rPr>
  </w:style>
  <w:style w:type="character" w:styleId="a7">
    <w:name w:val="Strong"/>
    <w:basedOn w:val="a0"/>
    <w:uiPriority w:val="22"/>
    <w:qFormat/>
    <w:rsid w:val="00FE1215"/>
    <w:rPr>
      <w:b/>
      <w:bCs/>
    </w:rPr>
  </w:style>
  <w:style w:type="character" w:styleId="a8">
    <w:name w:val="Book Title"/>
    <w:basedOn w:val="a0"/>
    <w:uiPriority w:val="33"/>
    <w:qFormat/>
    <w:rsid w:val="00FE1215"/>
    <w:rPr>
      <w:b/>
      <w:bCs/>
      <w:smallCaps/>
      <w:spacing w:val="5"/>
    </w:rPr>
  </w:style>
  <w:style w:type="paragraph" w:customStyle="1" w:styleId="11">
    <w:name w:val="Стиль1"/>
    <w:basedOn w:val="a3"/>
    <w:next w:val="a9"/>
    <w:qFormat/>
    <w:rsid w:val="00FE1215"/>
    <w:pPr>
      <w:jc w:val="center"/>
    </w:pPr>
    <w:rPr>
      <w:rFonts w:ascii="Arial Black" w:hAnsi="Arial Black"/>
      <w:b/>
      <w:color w:val="595959" w:themeColor="text1" w:themeTint="A6"/>
      <w:sz w:val="72"/>
    </w:rPr>
  </w:style>
  <w:style w:type="paragraph" w:customStyle="1" w:styleId="21">
    <w:name w:val="Стиль2"/>
    <w:basedOn w:val="11"/>
    <w:qFormat/>
    <w:rsid w:val="00FE1215"/>
  </w:style>
  <w:style w:type="paragraph" w:styleId="a9">
    <w:name w:val="Message Header"/>
    <w:basedOn w:val="a"/>
    <w:link w:val="aa"/>
    <w:uiPriority w:val="99"/>
    <w:semiHidden/>
    <w:unhideWhenUsed/>
    <w:rsid w:val="00FE121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aa">
    <w:name w:val="Шапка Знак"/>
    <w:basedOn w:val="a0"/>
    <w:link w:val="a9"/>
    <w:uiPriority w:val="99"/>
    <w:semiHidden/>
    <w:rsid w:val="00FE1215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customStyle="1" w:styleId="31">
    <w:name w:val="Стиль3"/>
    <w:basedOn w:val="a3"/>
    <w:qFormat/>
    <w:rsid w:val="00FE1215"/>
    <w:rPr>
      <w:i/>
      <w:sz w:val="96"/>
      <w:szCs w:val="72"/>
    </w:rPr>
  </w:style>
  <w:style w:type="paragraph" w:styleId="ab">
    <w:name w:val="header"/>
    <w:basedOn w:val="a"/>
    <w:link w:val="ac"/>
    <w:uiPriority w:val="99"/>
    <w:unhideWhenUsed/>
    <w:rsid w:val="00BE145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BE1451"/>
  </w:style>
  <w:style w:type="paragraph" w:styleId="ad">
    <w:name w:val="footer"/>
    <w:basedOn w:val="a"/>
    <w:link w:val="ae"/>
    <w:uiPriority w:val="99"/>
    <w:unhideWhenUsed/>
    <w:rsid w:val="00BE145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E1451"/>
  </w:style>
  <w:style w:type="paragraph" w:customStyle="1" w:styleId="af">
    <w:name w:val="Стиль"/>
    <w:rsid w:val="00DE7E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styleId="af0">
    <w:name w:val="Table Grid"/>
    <w:basedOn w:val="a1"/>
    <w:uiPriority w:val="59"/>
    <w:rsid w:val="003049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"/>
    <w:basedOn w:val="a"/>
    <w:link w:val="af2"/>
    <w:rsid w:val="00D747C3"/>
    <w:pPr>
      <w:jc w:val="both"/>
    </w:pPr>
    <w:rPr>
      <w:i/>
      <w:sz w:val="32"/>
      <w:szCs w:val="20"/>
    </w:rPr>
  </w:style>
  <w:style w:type="character" w:customStyle="1" w:styleId="af2">
    <w:name w:val="Основной текст Знак"/>
    <w:basedOn w:val="a0"/>
    <w:link w:val="af1"/>
    <w:rsid w:val="00D747C3"/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paragraph" w:styleId="af3">
    <w:name w:val="List Paragraph"/>
    <w:basedOn w:val="a"/>
    <w:uiPriority w:val="34"/>
    <w:qFormat/>
    <w:rsid w:val="00D747C3"/>
    <w:pPr>
      <w:ind w:left="720"/>
      <w:contextualSpacing/>
    </w:pPr>
  </w:style>
  <w:style w:type="paragraph" w:styleId="af4">
    <w:name w:val="Normal (Web)"/>
    <w:basedOn w:val="a"/>
    <w:uiPriority w:val="99"/>
    <w:unhideWhenUsed/>
    <w:rsid w:val="00AB423B"/>
    <w:pPr>
      <w:spacing w:before="100" w:beforeAutospacing="1" w:after="100" w:afterAutospacing="1"/>
    </w:pPr>
  </w:style>
  <w:style w:type="paragraph" w:styleId="af5">
    <w:name w:val="Balloon Text"/>
    <w:basedOn w:val="a"/>
    <w:link w:val="af6"/>
    <w:uiPriority w:val="99"/>
    <w:semiHidden/>
    <w:unhideWhenUsed/>
    <w:rsid w:val="000160FA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0160FA"/>
    <w:rPr>
      <w:rFonts w:ascii="Tahoma" w:eastAsia="Times New Roman" w:hAnsi="Tahoma" w:cs="Tahoma"/>
      <w:sz w:val="16"/>
      <w:szCs w:val="16"/>
      <w:lang w:eastAsia="ru-RU"/>
    </w:rPr>
  </w:style>
  <w:style w:type="paragraph" w:styleId="32">
    <w:name w:val="Body Text 3"/>
    <w:basedOn w:val="a"/>
    <w:link w:val="33"/>
    <w:unhideWhenUsed/>
    <w:rsid w:val="00C56EF0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C56EF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rec1">
    <w:name w:val="rec1"/>
    <w:basedOn w:val="a"/>
    <w:rsid w:val="00C56EF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E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E121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E121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E1215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E1215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FE1215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FE1215"/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a3">
    <w:name w:val="Title"/>
    <w:basedOn w:val="a"/>
    <w:next w:val="a"/>
    <w:link w:val="a4"/>
    <w:uiPriority w:val="10"/>
    <w:qFormat/>
    <w:rsid w:val="00FE1215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FE1215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styleId="a5">
    <w:name w:val="Emphasis"/>
    <w:basedOn w:val="a0"/>
    <w:uiPriority w:val="20"/>
    <w:qFormat/>
    <w:rsid w:val="00FE1215"/>
    <w:rPr>
      <w:i/>
      <w:iCs/>
    </w:rPr>
  </w:style>
  <w:style w:type="character" w:styleId="a6">
    <w:name w:val="Intense Emphasis"/>
    <w:basedOn w:val="a0"/>
    <w:uiPriority w:val="21"/>
    <w:qFormat/>
    <w:rsid w:val="00FE1215"/>
    <w:rPr>
      <w:b/>
      <w:bCs/>
      <w:i/>
      <w:iCs/>
      <w:color w:val="2DA2BF" w:themeColor="accent1"/>
    </w:rPr>
  </w:style>
  <w:style w:type="character" w:styleId="a7">
    <w:name w:val="Strong"/>
    <w:basedOn w:val="a0"/>
    <w:uiPriority w:val="22"/>
    <w:qFormat/>
    <w:rsid w:val="00FE1215"/>
    <w:rPr>
      <w:b/>
      <w:bCs/>
    </w:rPr>
  </w:style>
  <w:style w:type="character" w:styleId="a8">
    <w:name w:val="Book Title"/>
    <w:basedOn w:val="a0"/>
    <w:uiPriority w:val="33"/>
    <w:qFormat/>
    <w:rsid w:val="00FE1215"/>
    <w:rPr>
      <w:b/>
      <w:bCs/>
      <w:smallCaps/>
      <w:spacing w:val="5"/>
    </w:rPr>
  </w:style>
  <w:style w:type="paragraph" w:customStyle="1" w:styleId="11">
    <w:name w:val="Стиль1"/>
    <w:basedOn w:val="a3"/>
    <w:next w:val="a9"/>
    <w:qFormat/>
    <w:rsid w:val="00FE1215"/>
    <w:pPr>
      <w:jc w:val="center"/>
    </w:pPr>
    <w:rPr>
      <w:rFonts w:ascii="Arial Black" w:hAnsi="Arial Black"/>
      <w:b/>
      <w:color w:val="595959" w:themeColor="text1" w:themeTint="A6"/>
      <w:sz w:val="72"/>
    </w:rPr>
  </w:style>
  <w:style w:type="paragraph" w:customStyle="1" w:styleId="21">
    <w:name w:val="Стиль2"/>
    <w:basedOn w:val="11"/>
    <w:qFormat/>
    <w:rsid w:val="00FE1215"/>
  </w:style>
  <w:style w:type="paragraph" w:styleId="a9">
    <w:name w:val="Message Header"/>
    <w:basedOn w:val="a"/>
    <w:link w:val="aa"/>
    <w:uiPriority w:val="99"/>
    <w:semiHidden/>
    <w:unhideWhenUsed/>
    <w:rsid w:val="00FE121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aa">
    <w:name w:val="Шапка Знак"/>
    <w:basedOn w:val="a0"/>
    <w:link w:val="a9"/>
    <w:uiPriority w:val="99"/>
    <w:semiHidden/>
    <w:rsid w:val="00FE1215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customStyle="1" w:styleId="31">
    <w:name w:val="Стиль3"/>
    <w:basedOn w:val="a3"/>
    <w:qFormat/>
    <w:rsid w:val="00FE1215"/>
    <w:rPr>
      <w:i/>
      <w:sz w:val="96"/>
      <w:szCs w:val="72"/>
    </w:rPr>
  </w:style>
  <w:style w:type="paragraph" w:styleId="ab">
    <w:name w:val="header"/>
    <w:basedOn w:val="a"/>
    <w:link w:val="ac"/>
    <w:uiPriority w:val="99"/>
    <w:unhideWhenUsed/>
    <w:rsid w:val="00BE145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BE1451"/>
  </w:style>
  <w:style w:type="paragraph" w:styleId="ad">
    <w:name w:val="footer"/>
    <w:basedOn w:val="a"/>
    <w:link w:val="ae"/>
    <w:uiPriority w:val="99"/>
    <w:unhideWhenUsed/>
    <w:rsid w:val="00BE145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E1451"/>
  </w:style>
  <w:style w:type="paragraph" w:customStyle="1" w:styleId="af">
    <w:name w:val="Стиль"/>
    <w:rsid w:val="00DE7E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styleId="af0">
    <w:name w:val="Table Grid"/>
    <w:basedOn w:val="a1"/>
    <w:uiPriority w:val="59"/>
    <w:rsid w:val="003049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"/>
    <w:basedOn w:val="a"/>
    <w:link w:val="af2"/>
    <w:rsid w:val="00D747C3"/>
    <w:pPr>
      <w:jc w:val="both"/>
    </w:pPr>
    <w:rPr>
      <w:i/>
      <w:sz w:val="32"/>
      <w:szCs w:val="20"/>
    </w:rPr>
  </w:style>
  <w:style w:type="character" w:customStyle="1" w:styleId="af2">
    <w:name w:val="Основной текст Знак"/>
    <w:basedOn w:val="a0"/>
    <w:link w:val="af1"/>
    <w:rsid w:val="00D747C3"/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paragraph" w:styleId="af3">
    <w:name w:val="List Paragraph"/>
    <w:basedOn w:val="a"/>
    <w:uiPriority w:val="34"/>
    <w:qFormat/>
    <w:rsid w:val="00D747C3"/>
    <w:pPr>
      <w:ind w:left="720"/>
      <w:contextualSpacing/>
    </w:pPr>
  </w:style>
  <w:style w:type="paragraph" w:styleId="af4">
    <w:name w:val="Normal (Web)"/>
    <w:basedOn w:val="a"/>
    <w:uiPriority w:val="99"/>
    <w:unhideWhenUsed/>
    <w:rsid w:val="00AB423B"/>
    <w:pPr>
      <w:spacing w:before="100" w:beforeAutospacing="1" w:after="100" w:afterAutospacing="1"/>
    </w:pPr>
  </w:style>
  <w:style w:type="paragraph" w:styleId="af5">
    <w:name w:val="Balloon Text"/>
    <w:basedOn w:val="a"/>
    <w:link w:val="af6"/>
    <w:uiPriority w:val="99"/>
    <w:semiHidden/>
    <w:unhideWhenUsed/>
    <w:rsid w:val="000160FA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0160FA"/>
    <w:rPr>
      <w:rFonts w:ascii="Tahoma" w:eastAsia="Times New Roman" w:hAnsi="Tahoma" w:cs="Tahoma"/>
      <w:sz w:val="16"/>
      <w:szCs w:val="16"/>
      <w:lang w:eastAsia="ru-RU"/>
    </w:rPr>
  </w:style>
  <w:style w:type="paragraph" w:styleId="32">
    <w:name w:val="Body Text 3"/>
    <w:basedOn w:val="a"/>
    <w:link w:val="33"/>
    <w:unhideWhenUsed/>
    <w:rsid w:val="00C56EF0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C56EF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rec1">
    <w:name w:val="rec1"/>
    <w:basedOn w:val="a"/>
    <w:rsid w:val="00C56EF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4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Открытая">
  <a:themeElements>
    <a:clrScheme name="Открытая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Открытая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inorFont>
    </a:fontScheme>
    <a:fmtScheme name="Открытая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55000" cap="flat" cmpd="thickThin" algn="ctr">
          <a:solidFill>
            <a:schemeClr val="phClr"/>
          </a:solidFill>
          <a:prstDash val="solid"/>
        </a:ln>
        <a:ln w="63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5000"/>
                <a:satMod val="300000"/>
              </a:schemeClr>
            </a:gs>
            <a:gs pos="40000">
              <a:schemeClr val="phClr">
                <a:tint val="65000"/>
                <a:satMod val="300000"/>
              </a:schemeClr>
            </a:gs>
            <a:gs pos="100000">
              <a:schemeClr val="phClr">
                <a:shade val="65000"/>
                <a:satMod val="300000"/>
              </a:schemeClr>
            </a:gs>
          </a:gsLst>
          <a:path path="circle">
            <a:fillToRect l="95000" t="-106500" r="5000" b="2065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10000"/>
              </a:schemeClr>
              <a:schemeClr val="phClr">
                <a:tint val="95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49E19-A14F-48DA-918E-154014530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4301</Words>
  <Characters>24516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2015-10-05T02:24:00Z</cp:lastPrinted>
  <dcterms:created xsi:type="dcterms:W3CDTF">2015-11-03T05:12:00Z</dcterms:created>
  <dcterms:modified xsi:type="dcterms:W3CDTF">2015-11-17T11:19:00Z</dcterms:modified>
</cp:coreProperties>
</file>