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A0E" w:rsidRDefault="00641A0E" w:rsidP="00641A0E">
      <w:pPr>
        <w:pBdr>
          <w:bottom w:val="single" w:sz="12" w:space="1" w:color="auto"/>
        </w:pBdr>
        <w:jc w:val="center"/>
        <w:rPr>
          <w:sz w:val="96"/>
          <w:szCs w:val="96"/>
        </w:rPr>
      </w:pPr>
      <w:r w:rsidRPr="004C3587">
        <w:rPr>
          <w:sz w:val="96"/>
          <w:szCs w:val="96"/>
        </w:rPr>
        <w:t>ЧУНОЯРСКИЕ</w:t>
      </w:r>
    </w:p>
    <w:p w:rsidR="003C2819" w:rsidRPr="004C3587" w:rsidRDefault="003C2819" w:rsidP="00641A0E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4C3587">
        <w:rPr>
          <w:rFonts w:ascii="Georgia" w:hAnsi="Georgia"/>
          <w:sz w:val="96"/>
          <w:szCs w:val="96"/>
        </w:rPr>
        <w:t>ВЕСТИ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  <w:r w:rsidRPr="00414BA7">
        <w:rPr>
          <w:rFonts w:ascii="Georgia" w:hAnsi="Georgia"/>
          <w:sz w:val="20"/>
          <w:szCs w:val="20"/>
        </w:rPr>
        <w:t xml:space="preserve">периодическое печатное издание органов местного самоуправления </w:t>
      </w:r>
      <w:proofErr w:type="spellStart"/>
      <w:r w:rsidRPr="00414BA7">
        <w:rPr>
          <w:rFonts w:ascii="Georgia" w:hAnsi="Georgia"/>
          <w:sz w:val="20"/>
          <w:szCs w:val="20"/>
        </w:rPr>
        <w:t>Чуноярского</w:t>
      </w:r>
      <w:proofErr w:type="spellEnd"/>
      <w:r w:rsidRPr="00414BA7">
        <w:rPr>
          <w:rFonts w:ascii="Georgia" w:hAnsi="Georgia"/>
          <w:sz w:val="20"/>
          <w:szCs w:val="20"/>
        </w:rPr>
        <w:t xml:space="preserve"> сельсовета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</w:p>
    <w:p w:rsidR="007D2276" w:rsidRDefault="0063454C" w:rsidP="00641A0E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04.</w:t>
      </w:r>
      <w:r w:rsidR="00F20A45">
        <w:rPr>
          <w:sz w:val="32"/>
          <w:szCs w:val="32"/>
        </w:rPr>
        <w:t>02</w:t>
      </w:r>
      <w:r w:rsidR="00CF5396">
        <w:rPr>
          <w:sz w:val="32"/>
          <w:szCs w:val="32"/>
        </w:rPr>
        <w:t>.2016</w:t>
      </w:r>
      <w:r w:rsidR="004E6DE8">
        <w:rPr>
          <w:sz w:val="32"/>
          <w:szCs w:val="32"/>
        </w:rPr>
        <w:t xml:space="preserve">                                                                                       </w:t>
      </w:r>
      <w:r w:rsidR="00F20A45">
        <w:rPr>
          <w:rFonts w:ascii="Georgia" w:hAnsi="Georgia"/>
          <w:sz w:val="32"/>
          <w:szCs w:val="32"/>
        </w:rPr>
        <w:t>№ 2</w:t>
      </w:r>
    </w:p>
    <w:p w:rsidR="00654BAC" w:rsidRPr="00654BAC" w:rsidRDefault="00654BAC" w:rsidP="00BC62C5">
      <w:pPr>
        <w:rPr>
          <w:bCs/>
          <w:sz w:val="28"/>
        </w:rPr>
      </w:pPr>
    </w:p>
    <w:p w:rsidR="0063454C" w:rsidRPr="0063454C" w:rsidRDefault="0063454C" w:rsidP="0063454C">
      <w:pPr>
        <w:tabs>
          <w:tab w:val="left" w:pos="6273"/>
        </w:tabs>
        <w:ind w:firstLine="540"/>
        <w:jc w:val="both"/>
        <w:rPr>
          <w:b/>
          <w:sz w:val="22"/>
          <w:szCs w:val="22"/>
        </w:rPr>
      </w:pPr>
      <w:r w:rsidRPr="0063454C">
        <w:rPr>
          <w:b/>
          <w:sz w:val="22"/>
          <w:szCs w:val="22"/>
        </w:rPr>
        <w:t xml:space="preserve">                         ЧУНОЯРСКИЙ СЕЛЬСКИЙ СОВЕТ</w:t>
      </w:r>
    </w:p>
    <w:p w:rsidR="0063454C" w:rsidRPr="0063454C" w:rsidRDefault="0063454C" w:rsidP="0063454C">
      <w:pPr>
        <w:tabs>
          <w:tab w:val="left" w:pos="8640"/>
        </w:tabs>
        <w:ind w:firstLine="540"/>
        <w:jc w:val="both"/>
        <w:rPr>
          <w:b/>
          <w:sz w:val="22"/>
          <w:szCs w:val="22"/>
        </w:rPr>
      </w:pPr>
      <w:r w:rsidRPr="0063454C">
        <w:rPr>
          <w:b/>
          <w:sz w:val="22"/>
          <w:szCs w:val="22"/>
        </w:rPr>
        <w:t xml:space="preserve">                              БОГУЧАНСКОГО  РАЙОНА</w:t>
      </w:r>
    </w:p>
    <w:p w:rsidR="0063454C" w:rsidRPr="0063454C" w:rsidRDefault="0063454C" w:rsidP="0063454C">
      <w:pPr>
        <w:tabs>
          <w:tab w:val="left" w:pos="8640"/>
        </w:tabs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4E6DE8">
        <w:rPr>
          <w:b/>
          <w:sz w:val="22"/>
          <w:szCs w:val="22"/>
        </w:rPr>
        <w:t xml:space="preserve">                                </w:t>
      </w:r>
      <w:r>
        <w:rPr>
          <w:b/>
          <w:sz w:val="22"/>
          <w:szCs w:val="22"/>
        </w:rPr>
        <w:t>КРАСНОЯРСКОГО КРАЯ</w:t>
      </w:r>
    </w:p>
    <w:p w:rsidR="0063454C" w:rsidRPr="0063454C" w:rsidRDefault="0063454C" w:rsidP="0063454C">
      <w:pPr>
        <w:tabs>
          <w:tab w:val="left" w:pos="8640"/>
        </w:tabs>
        <w:ind w:firstLine="540"/>
        <w:jc w:val="both"/>
        <w:rPr>
          <w:b/>
          <w:sz w:val="28"/>
          <w:szCs w:val="28"/>
        </w:rPr>
      </w:pPr>
      <w:r w:rsidRPr="0063454C">
        <w:rPr>
          <w:b/>
          <w:sz w:val="22"/>
          <w:szCs w:val="22"/>
        </w:rPr>
        <w:t xml:space="preserve">                                             РЕШЕНИЕ</w:t>
      </w:r>
      <w:r w:rsidRPr="0063454C">
        <w:rPr>
          <w:b/>
          <w:sz w:val="22"/>
          <w:szCs w:val="22"/>
        </w:rPr>
        <w:cr/>
      </w:r>
    </w:p>
    <w:p w:rsidR="0063454C" w:rsidRPr="0063454C" w:rsidRDefault="0063454C" w:rsidP="0063454C">
      <w:pPr>
        <w:tabs>
          <w:tab w:val="left" w:pos="8640"/>
        </w:tabs>
        <w:jc w:val="both"/>
        <w:rPr>
          <w:b/>
        </w:rPr>
      </w:pPr>
      <w:r w:rsidRPr="0063454C">
        <w:rPr>
          <w:b/>
        </w:rPr>
        <w:t xml:space="preserve"> 02.02.2016г.                                           с. Чунояр                                                             № 115  </w:t>
      </w:r>
    </w:p>
    <w:p w:rsidR="0063454C" w:rsidRPr="0063454C" w:rsidRDefault="0063454C" w:rsidP="0063454C">
      <w:pPr>
        <w:tabs>
          <w:tab w:val="left" w:pos="8640"/>
        </w:tabs>
        <w:jc w:val="both"/>
        <w:rPr>
          <w:b/>
        </w:rPr>
      </w:pPr>
      <w:r w:rsidRPr="0063454C">
        <w:rPr>
          <w:b/>
        </w:rPr>
        <w:t>О внесении изменений и дополнений</w:t>
      </w:r>
    </w:p>
    <w:p w:rsidR="0063454C" w:rsidRPr="0063454C" w:rsidRDefault="0063454C" w:rsidP="0063454C">
      <w:pPr>
        <w:tabs>
          <w:tab w:val="left" w:pos="8640"/>
        </w:tabs>
        <w:jc w:val="both"/>
        <w:rPr>
          <w:b/>
        </w:rPr>
      </w:pPr>
      <w:r w:rsidRPr="0063454C">
        <w:rPr>
          <w:b/>
        </w:rPr>
        <w:t xml:space="preserve"> к Решению Совета депутатов </w:t>
      </w:r>
      <w:proofErr w:type="gramStart"/>
      <w:r w:rsidRPr="0063454C">
        <w:rPr>
          <w:b/>
        </w:rPr>
        <w:t>от</w:t>
      </w:r>
      <w:proofErr w:type="gramEnd"/>
    </w:p>
    <w:p w:rsidR="0063454C" w:rsidRPr="0063454C" w:rsidRDefault="0063454C" w:rsidP="0063454C">
      <w:pPr>
        <w:tabs>
          <w:tab w:val="left" w:pos="8640"/>
        </w:tabs>
        <w:jc w:val="both"/>
        <w:rPr>
          <w:b/>
        </w:rPr>
      </w:pPr>
      <w:r w:rsidRPr="0063454C">
        <w:rPr>
          <w:b/>
        </w:rPr>
        <w:t xml:space="preserve"> 24.12.2015 года № 111 «О местном</w:t>
      </w:r>
    </w:p>
    <w:p w:rsidR="0063454C" w:rsidRPr="0063454C" w:rsidRDefault="0063454C" w:rsidP="0063454C">
      <w:pPr>
        <w:tabs>
          <w:tab w:val="left" w:pos="8640"/>
        </w:tabs>
        <w:jc w:val="both"/>
        <w:rPr>
          <w:b/>
        </w:rPr>
      </w:pPr>
      <w:proofErr w:type="gramStart"/>
      <w:r w:rsidRPr="0063454C">
        <w:rPr>
          <w:b/>
        </w:rPr>
        <w:t>бюджете</w:t>
      </w:r>
      <w:proofErr w:type="gramEnd"/>
      <w:r w:rsidRPr="0063454C">
        <w:rPr>
          <w:b/>
        </w:rPr>
        <w:t xml:space="preserve"> на 2016 год и плановый период 2017-2018 годов»                             </w:t>
      </w:r>
    </w:p>
    <w:p w:rsidR="0063454C" w:rsidRPr="0063454C" w:rsidRDefault="0063454C" w:rsidP="0063454C">
      <w:pPr>
        <w:tabs>
          <w:tab w:val="left" w:pos="8640"/>
        </w:tabs>
        <w:jc w:val="both"/>
        <w:rPr>
          <w:b/>
        </w:rPr>
      </w:pPr>
    </w:p>
    <w:p w:rsidR="0063454C" w:rsidRPr="0063454C" w:rsidRDefault="0063454C" w:rsidP="0063454C">
      <w:pPr>
        <w:tabs>
          <w:tab w:val="left" w:pos="8640"/>
        </w:tabs>
        <w:jc w:val="both"/>
        <w:rPr>
          <w:b/>
        </w:rPr>
      </w:pPr>
      <w:r w:rsidRPr="0063454C">
        <w:rPr>
          <w:b/>
        </w:rPr>
        <w:t xml:space="preserve">             В целях обеспечения эффективного распределения средств бюджета </w:t>
      </w:r>
      <w:proofErr w:type="spellStart"/>
      <w:r w:rsidRPr="0063454C">
        <w:rPr>
          <w:b/>
        </w:rPr>
        <w:t>Чуноярского</w:t>
      </w:r>
      <w:proofErr w:type="spellEnd"/>
      <w:r w:rsidRPr="0063454C">
        <w:rPr>
          <w:b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02.12.2015г. № 9-3931 «О краевом бюджете на 2016 и плановый период 2017-2018годов», руководствуясь статьей 25 Устава </w:t>
      </w:r>
      <w:proofErr w:type="spellStart"/>
      <w:r w:rsidRPr="0063454C">
        <w:rPr>
          <w:b/>
        </w:rPr>
        <w:t>Чуноярского</w:t>
      </w:r>
      <w:proofErr w:type="spellEnd"/>
      <w:r w:rsidRPr="0063454C">
        <w:rPr>
          <w:b/>
        </w:rPr>
        <w:t xml:space="preserve"> сельсовета </w:t>
      </w:r>
      <w:proofErr w:type="spellStart"/>
      <w:r w:rsidRPr="0063454C">
        <w:rPr>
          <w:b/>
        </w:rPr>
        <w:t>Чуноярский</w:t>
      </w:r>
      <w:proofErr w:type="spellEnd"/>
      <w:r w:rsidRPr="0063454C">
        <w:rPr>
          <w:b/>
        </w:rPr>
        <w:t xml:space="preserve"> сельский Совет депутатов РЕШИЛ:</w:t>
      </w:r>
    </w:p>
    <w:p w:rsidR="0063454C" w:rsidRPr="0063454C" w:rsidRDefault="0063454C" w:rsidP="0063454C">
      <w:pPr>
        <w:tabs>
          <w:tab w:val="left" w:pos="8640"/>
        </w:tabs>
        <w:jc w:val="both"/>
      </w:pPr>
      <w:r w:rsidRPr="0063454C">
        <w:t xml:space="preserve">            1. Внести в решение </w:t>
      </w:r>
      <w:proofErr w:type="spellStart"/>
      <w:r w:rsidRPr="0063454C">
        <w:t>Чуноярского</w:t>
      </w:r>
      <w:proofErr w:type="spellEnd"/>
      <w:r w:rsidRPr="0063454C">
        <w:t xml:space="preserve"> сельского  Совета депутатов от 24 декабря 2015 года № 111 «О местном бюджете на 2016 год и плановый период 2017-2018 годов» следующие изменения:</w:t>
      </w:r>
    </w:p>
    <w:p w:rsidR="0063454C" w:rsidRPr="0063454C" w:rsidRDefault="0063454C" w:rsidP="0063454C">
      <w:pPr>
        <w:tabs>
          <w:tab w:val="left" w:pos="8640"/>
        </w:tabs>
        <w:jc w:val="both"/>
      </w:pPr>
      <w:r w:rsidRPr="0063454C">
        <w:t>1.1 п.п. 1 пункта 1 изложить в новой редакции:</w:t>
      </w:r>
    </w:p>
    <w:p w:rsidR="0063454C" w:rsidRPr="0063454C" w:rsidRDefault="0063454C" w:rsidP="0063454C">
      <w:pPr>
        <w:jc w:val="both"/>
      </w:pPr>
      <w:r w:rsidRPr="0063454C">
        <w:t xml:space="preserve">            1.Утвердить основные характеристики местного бюджета на 2016 год:</w:t>
      </w:r>
    </w:p>
    <w:p w:rsidR="0063454C" w:rsidRPr="0063454C" w:rsidRDefault="0063454C" w:rsidP="0063454C">
      <w:pPr>
        <w:jc w:val="both"/>
      </w:pPr>
      <w:r w:rsidRPr="0063454C">
        <w:t xml:space="preserve">            1) прогнозируемый общий  объем доходов местного бюджета в сумме 13659871,00 рубля;</w:t>
      </w:r>
    </w:p>
    <w:p w:rsidR="0063454C" w:rsidRPr="0063454C" w:rsidRDefault="0063454C" w:rsidP="0063454C">
      <w:pPr>
        <w:jc w:val="both"/>
      </w:pPr>
      <w:r w:rsidRPr="0063454C">
        <w:t xml:space="preserve">            2) общий объем  расходов местного бюджета  в  сумме 14669735,36 рубля;</w:t>
      </w:r>
    </w:p>
    <w:p w:rsidR="0063454C" w:rsidRPr="0063454C" w:rsidRDefault="0063454C" w:rsidP="0063454C">
      <w:pPr>
        <w:jc w:val="both"/>
      </w:pPr>
      <w:r w:rsidRPr="0063454C">
        <w:t xml:space="preserve">            3) дефицит местного бюджета в сумме 1009864,36 рубля;</w:t>
      </w:r>
    </w:p>
    <w:p w:rsidR="0063454C" w:rsidRPr="0063454C" w:rsidRDefault="0063454C" w:rsidP="0063454C">
      <w:pPr>
        <w:jc w:val="both"/>
      </w:pPr>
      <w:r w:rsidRPr="0063454C">
        <w:t xml:space="preserve">            4) источники внутреннего финансирования дефицита местного бюджета в сумме 1058388,53 рубля согласно приложению № 1 к настоящему решению.</w:t>
      </w:r>
    </w:p>
    <w:p w:rsidR="0063454C" w:rsidRPr="0063454C" w:rsidRDefault="0063454C" w:rsidP="0063454C">
      <w:pPr>
        <w:jc w:val="both"/>
      </w:pPr>
    </w:p>
    <w:p w:rsidR="0063454C" w:rsidRPr="0063454C" w:rsidRDefault="0063454C" w:rsidP="0063454C">
      <w:pPr>
        <w:jc w:val="both"/>
      </w:pPr>
      <w:r w:rsidRPr="0063454C">
        <w:t xml:space="preserve">            2. Приложение 1,4,5,6,8 к решению </w:t>
      </w:r>
      <w:proofErr w:type="spellStart"/>
      <w:r w:rsidRPr="0063454C">
        <w:t>Чуноярского</w:t>
      </w:r>
      <w:proofErr w:type="spellEnd"/>
      <w:r w:rsidRPr="0063454C">
        <w:t xml:space="preserve"> сельского Совета депутатов от 24.12.2015г. № 111 изложить в новой редакции согласно приложениям 1,2,3,4,5  к настоящему решению соответственно.</w:t>
      </w:r>
    </w:p>
    <w:p w:rsidR="0063454C" w:rsidRPr="0063454C" w:rsidRDefault="0063454C" w:rsidP="0063454C">
      <w:pPr>
        <w:tabs>
          <w:tab w:val="left" w:pos="8640"/>
        </w:tabs>
        <w:jc w:val="both"/>
      </w:pPr>
      <w:r w:rsidRPr="0063454C">
        <w:t xml:space="preserve">            3. Настоящее решение  вступает в силу со дня, следующего за днем официального опубликования в печатном издании «</w:t>
      </w:r>
      <w:proofErr w:type="spellStart"/>
      <w:r w:rsidRPr="0063454C">
        <w:t>Чуноярские</w:t>
      </w:r>
      <w:proofErr w:type="spellEnd"/>
      <w:r w:rsidRPr="0063454C">
        <w:t xml:space="preserve"> вести».</w:t>
      </w:r>
    </w:p>
    <w:p w:rsidR="0063454C" w:rsidRPr="0063454C" w:rsidRDefault="0063454C" w:rsidP="0063454C">
      <w:pPr>
        <w:ind w:left="180"/>
        <w:jc w:val="both"/>
      </w:pPr>
    </w:p>
    <w:p w:rsidR="0063454C" w:rsidRPr="0063454C" w:rsidRDefault="0063454C" w:rsidP="0063454C">
      <w:pPr>
        <w:tabs>
          <w:tab w:val="left" w:pos="2552"/>
        </w:tabs>
        <w:ind w:right="-55"/>
        <w:jc w:val="both"/>
        <w:rPr>
          <w:b/>
        </w:rPr>
      </w:pPr>
      <w:r w:rsidRPr="0063454C">
        <w:rPr>
          <w:b/>
        </w:rPr>
        <w:t xml:space="preserve">Председатель </w:t>
      </w:r>
      <w:proofErr w:type="spellStart"/>
      <w:r w:rsidRPr="0063454C">
        <w:rPr>
          <w:b/>
        </w:rPr>
        <w:t>Чуноярского</w:t>
      </w:r>
      <w:proofErr w:type="spellEnd"/>
    </w:p>
    <w:p w:rsidR="0063454C" w:rsidRPr="0063454C" w:rsidRDefault="0063454C" w:rsidP="0063454C">
      <w:pPr>
        <w:rPr>
          <w:b/>
        </w:rPr>
      </w:pPr>
      <w:r w:rsidRPr="0063454C">
        <w:rPr>
          <w:b/>
        </w:rPr>
        <w:t>сельского Совета депутатов                                                       Л.А. Прокопьева</w:t>
      </w:r>
    </w:p>
    <w:p w:rsidR="0063454C" w:rsidRPr="0063454C" w:rsidRDefault="0063454C" w:rsidP="0063454C"/>
    <w:p w:rsidR="0063454C" w:rsidRPr="0063454C" w:rsidRDefault="0063454C" w:rsidP="0063454C">
      <w:pPr>
        <w:rPr>
          <w:b/>
        </w:rPr>
      </w:pPr>
      <w:r w:rsidRPr="0063454C">
        <w:rPr>
          <w:b/>
        </w:rPr>
        <w:t xml:space="preserve">Глава </w:t>
      </w:r>
      <w:proofErr w:type="spellStart"/>
      <w:r w:rsidRPr="0063454C">
        <w:rPr>
          <w:b/>
        </w:rPr>
        <w:t>Чуноярского</w:t>
      </w:r>
      <w:proofErr w:type="spellEnd"/>
      <w:r w:rsidRPr="0063454C">
        <w:rPr>
          <w:b/>
        </w:rPr>
        <w:t xml:space="preserve"> сельсовета                                                              С.П. Мартынов</w:t>
      </w:r>
    </w:p>
    <w:p w:rsidR="0063454C" w:rsidRPr="0063454C" w:rsidRDefault="0063454C" w:rsidP="0063454C"/>
    <w:p w:rsidR="0063454C" w:rsidRDefault="0063454C" w:rsidP="0063454C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lastRenderedPageBreak/>
        <w:t xml:space="preserve">АДМИНИСТРАЦИЯ  </w:t>
      </w:r>
      <w:r>
        <w:rPr>
          <w:sz w:val="28"/>
          <w:szCs w:val="28"/>
        </w:rPr>
        <w:t>ЧУНОЯРСКОГО СЕЛЬСОВЕТА</w:t>
      </w:r>
    </w:p>
    <w:p w:rsidR="0063454C" w:rsidRPr="002F199C" w:rsidRDefault="0063454C" w:rsidP="0063454C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63454C" w:rsidRPr="002F199C" w:rsidRDefault="0063454C" w:rsidP="0063454C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63454C" w:rsidRPr="00763DCB" w:rsidRDefault="0063454C" w:rsidP="0063454C">
      <w:pPr>
        <w:rPr>
          <w:sz w:val="26"/>
          <w:szCs w:val="26"/>
        </w:rPr>
      </w:pPr>
    </w:p>
    <w:p w:rsidR="0063454C" w:rsidRDefault="0063454C" w:rsidP="0063454C">
      <w:pPr>
        <w:jc w:val="center"/>
        <w:outlineLvl w:val="0"/>
      </w:pPr>
      <w:r>
        <w:t>ПОСТАНОВЛЕНИЕ</w:t>
      </w:r>
    </w:p>
    <w:p w:rsidR="0063454C" w:rsidRDefault="0063454C" w:rsidP="0063454C">
      <w:pPr>
        <w:jc w:val="center"/>
        <w:outlineLvl w:val="0"/>
      </w:pPr>
    </w:p>
    <w:p w:rsidR="0063454C" w:rsidRDefault="0063454C" w:rsidP="0063454C">
      <w:pPr>
        <w:rPr>
          <w:szCs w:val="28"/>
        </w:rPr>
      </w:pPr>
      <w:r>
        <w:t xml:space="preserve">    03.02.2016                                   с. Чунояр</w:t>
      </w:r>
      <w:r w:rsidRPr="002F199C">
        <w:t xml:space="preserve">  № </w:t>
      </w:r>
      <w:r>
        <w:t xml:space="preserve"> </w:t>
      </w:r>
      <w:r w:rsidR="004E6DE8">
        <w:t xml:space="preserve">                                                       </w:t>
      </w:r>
      <w:r>
        <w:t xml:space="preserve"> 7 -</w:t>
      </w:r>
      <w:proofErr w:type="gramStart"/>
      <w:r>
        <w:t>П</w:t>
      </w:r>
      <w:proofErr w:type="gramEnd"/>
    </w:p>
    <w:p w:rsidR="0063454C" w:rsidRDefault="0063454C" w:rsidP="0063454C">
      <w:pPr>
        <w:pStyle w:val="rec1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63454C" w:rsidRPr="0041568F" w:rsidTr="004A0900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3454C" w:rsidRPr="0041568F" w:rsidRDefault="0063454C" w:rsidP="004A0900">
            <w:pPr>
              <w:spacing w:after="150"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>
              <w:rPr>
                <w:noProof/>
                <w:szCs w:val="28"/>
              </w:rPr>
              <w:t xml:space="preserve"> и дополнений </w:t>
            </w: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 xml:space="preserve">остановление администрации </w:t>
            </w:r>
            <w:r>
              <w:rPr>
                <w:noProof/>
                <w:szCs w:val="28"/>
              </w:rPr>
              <w:t xml:space="preserve">Чуноярского сельсовета </w:t>
            </w:r>
            <w:r w:rsidRPr="0041568F">
              <w:rPr>
                <w:noProof/>
                <w:szCs w:val="28"/>
              </w:rPr>
              <w:t xml:space="preserve">Богучанского района  от </w:t>
            </w:r>
            <w:r>
              <w:rPr>
                <w:noProof/>
                <w:szCs w:val="28"/>
              </w:rPr>
              <w:t>20.12.2013</w:t>
            </w:r>
            <w:r w:rsidRPr="0041568F">
              <w:rPr>
                <w:noProof/>
                <w:szCs w:val="28"/>
              </w:rPr>
              <w:t xml:space="preserve"> № </w:t>
            </w:r>
            <w:r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  <w:r>
              <w:rPr>
                <w:noProof/>
                <w:szCs w:val="28"/>
              </w:rPr>
              <w:t>муниципальной программы Чуноярского сельсовета «Чунояр село родное»</w:t>
            </w:r>
          </w:p>
        </w:tc>
      </w:tr>
    </w:tbl>
    <w:p w:rsidR="0063454C" w:rsidRPr="0041568F" w:rsidRDefault="0063454C" w:rsidP="0063454C">
      <w:pPr>
        <w:autoSpaceDE w:val="0"/>
        <w:autoSpaceDN w:val="0"/>
        <w:adjustRightInd w:val="0"/>
        <w:ind w:firstLine="720"/>
        <w:rPr>
          <w:szCs w:val="28"/>
        </w:rPr>
      </w:pPr>
    </w:p>
    <w:p w:rsidR="0063454C" w:rsidRPr="0041568F" w:rsidRDefault="0063454C" w:rsidP="0063454C">
      <w:pPr>
        <w:autoSpaceDE w:val="0"/>
        <w:autoSpaceDN w:val="0"/>
        <w:adjustRightInd w:val="0"/>
        <w:ind w:firstLine="720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>
        <w:rPr>
          <w:szCs w:val="28"/>
        </w:rPr>
        <w:t>.32</w:t>
      </w:r>
      <w:r w:rsidRPr="0041568F">
        <w:rPr>
          <w:szCs w:val="28"/>
        </w:rPr>
        <w:t xml:space="preserve"> Устава </w:t>
      </w:r>
      <w:proofErr w:type="spellStart"/>
      <w:r>
        <w:rPr>
          <w:szCs w:val="28"/>
        </w:rPr>
        <w:t>Чуноярского</w:t>
      </w:r>
      <w:proofErr w:type="spellEnd"/>
      <w:r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района ПОСТАНОВЛЯЮ:</w:t>
      </w:r>
    </w:p>
    <w:p w:rsidR="0063454C" w:rsidRPr="0041568F" w:rsidRDefault="0063454C" w:rsidP="0063454C">
      <w:pPr>
        <w:autoSpaceDE w:val="0"/>
        <w:autoSpaceDN w:val="0"/>
        <w:adjustRightInd w:val="0"/>
        <w:ind w:firstLine="720"/>
        <w:rPr>
          <w:szCs w:val="28"/>
        </w:rPr>
      </w:pPr>
    </w:p>
    <w:p w:rsidR="0063454C" w:rsidRDefault="0063454C" w:rsidP="0063454C">
      <w:pPr>
        <w:spacing w:after="150"/>
        <w:ind w:firstLine="720"/>
        <w:rPr>
          <w:szCs w:val="28"/>
        </w:rPr>
      </w:pPr>
      <w:r w:rsidRPr="0041568F">
        <w:rPr>
          <w:szCs w:val="28"/>
        </w:rPr>
        <w:t xml:space="preserve">1.Внести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>
        <w:rPr>
          <w:noProof/>
          <w:szCs w:val="28"/>
        </w:rPr>
        <w:t xml:space="preserve">Чуноярского сельсовета </w:t>
      </w:r>
      <w:r w:rsidRPr="0041568F">
        <w:rPr>
          <w:noProof/>
          <w:szCs w:val="28"/>
        </w:rPr>
        <w:t xml:space="preserve">Богучанского района  от </w:t>
      </w:r>
      <w:r>
        <w:rPr>
          <w:noProof/>
          <w:szCs w:val="28"/>
        </w:rPr>
        <w:t>20.12.2013</w:t>
      </w:r>
      <w:r w:rsidRPr="0041568F">
        <w:rPr>
          <w:noProof/>
          <w:szCs w:val="28"/>
        </w:rPr>
        <w:t xml:space="preserve"> № </w:t>
      </w:r>
      <w:r>
        <w:rPr>
          <w:noProof/>
          <w:szCs w:val="28"/>
        </w:rPr>
        <w:t>93-П</w:t>
      </w:r>
      <w:r w:rsidRPr="0041568F">
        <w:rPr>
          <w:noProof/>
          <w:szCs w:val="28"/>
        </w:rPr>
        <w:t xml:space="preserve"> «Об утверждении </w:t>
      </w:r>
      <w:r>
        <w:rPr>
          <w:noProof/>
          <w:szCs w:val="28"/>
        </w:rPr>
        <w:t xml:space="preserve">муниципальной программы Чуноярского сельсовета «Чунояр село родное» </w:t>
      </w:r>
      <w:r w:rsidRPr="0041568F">
        <w:rPr>
          <w:szCs w:val="28"/>
        </w:rPr>
        <w:t>следующие изменения:</w:t>
      </w:r>
    </w:p>
    <w:p w:rsidR="0063454C" w:rsidRPr="00C65FCF" w:rsidRDefault="0063454C" w:rsidP="0063454C">
      <w:pPr>
        <w:spacing w:line="245" w:lineRule="auto"/>
        <w:rPr>
          <w:rFonts w:eastAsiaTheme="minorEastAsia"/>
          <w:szCs w:val="28"/>
        </w:rPr>
      </w:pPr>
      <w:r>
        <w:rPr>
          <w:noProof/>
          <w:szCs w:val="28"/>
        </w:rPr>
        <w:t xml:space="preserve">            1.1. В паспорте муниципальной программы «Общий объем финансирования Программы » изложить в новой редакции»: «</w:t>
      </w:r>
      <w:r w:rsidRPr="00C65FCF">
        <w:rPr>
          <w:rFonts w:eastAsiaTheme="minorEastAsia"/>
          <w:szCs w:val="28"/>
        </w:rPr>
        <w:t xml:space="preserve">общий объем финансирования Программы –  </w:t>
      </w:r>
      <w:r>
        <w:rPr>
          <w:rFonts w:eastAsiaTheme="minorEastAsia"/>
          <w:szCs w:val="28"/>
        </w:rPr>
        <w:t>11896,3</w:t>
      </w:r>
      <w:r w:rsidRPr="00C65FCF">
        <w:rPr>
          <w:rFonts w:eastAsiaTheme="minorEastAsia"/>
          <w:szCs w:val="28"/>
        </w:rPr>
        <w:t xml:space="preserve"> тыс. руб., в том числе </w:t>
      </w:r>
      <w:r>
        <w:rPr>
          <w:rFonts w:eastAsiaTheme="minorEastAsia"/>
          <w:szCs w:val="28"/>
        </w:rPr>
        <w:t>11396,3</w:t>
      </w:r>
      <w:r w:rsidRPr="00C65FCF">
        <w:rPr>
          <w:rFonts w:eastAsiaTheme="minorEastAsia"/>
          <w:szCs w:val="28"/>
        </w:rPr>
        <w:t xml:space="preserve"> тыс. рублей – местный бюджет, </w:t>
      </w:r>
      <w:r>
        <w:rPr>
          <w:rFonts w:eastAsiaTheme="minorEastAsia"/>
          <w:szCs w:val="28"/>
        </w:rPr>
        <w:t>5</w:t>
      </w:r>
      <w:r w:rsidRPr="00C65FCF">
        <w:rPr>
          <w:rFonts w:eastAsiaTheme="minorEastAsia"/>
          <w:szCs w:val="28"/>
        </w:rPr>
        <w:t xml:space="preserve">00,0 тыс. рублей – краевой бюджет  по годам: </w:t>
      </w:r>
    </w:p>
    <w:p w:rsidR="0063454C" w:rsidRPr="00C65FCF" w:rsidRDefault="0063454C" w:rsidP="0063454C">
      <w:pPr>
        <w:spacing w:line="245" w:lineRule="auto"/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2014 год – 3293,5 тыс. руб.; </w:t>
      </w:r>
    </w:p>
    <w:p w:rsidR="0063454C" w:rsidRPr="00C65FCF" w:rsidRDefault="0063454C" w:rsidP="0063454C">
      <w:pPr>
        <w:spacing w:line="245" w:lineRule="auto"/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2015 год – </w:t>
      </w:r>
      <w:r>
        <w:rPr>
          <w:rFonts w:eastAsiaTheme="minorEastAsia"/>
          <w:szCs w:val="28"/>
        </w:rPr>
        <w:t>3635,8</w:t>
      </w:r>
      <w:r w:rsidRPr="00C65FCF">
        <w:rPr>
          <w:rFonts w:eastAsiaTheme="minorEastAsia"/>
          <w:szCs w:val="28"/>
        </w:rPr>
        <w:t xml:space="preserve">  тыс. руб.;</w:t>
      </w:r>
    </w:p>
    <w:p w:rsidR="0063454C" w:rsidRPr="00C65FCF" w:rsidRDefault="0063454C" w:rsidP="0063454C">
      <w:pPr>
        <w:spacing w:line="245" w:lineRule="auto"/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2016 год – </w:t>
      </w:r>
      <w:r>
        <w:rPr>
          <w:rFonts w:eastAsiaTheme="minorEastAsia"/>
          <w:szCs w:val="28"/>
        </w:rPr>
        <w:t>2214,9</w:t>
      </w:r>
      <w:r w:rsidRPr="00C65FCF">
        <w:rPr>
          <w:rFonts w:eastAsiaTheme="minorEastAsia"/>
          <w:szCs w:val="28"/>
        </w:rPr>
        <w:t xml:space="preserve"> тыс. </w:t>
      </w:r>
      <w:proofErr w:type="spellStart"/>
      <w:r w:rsidRPr="00C65FCF">
        <w:rPr>
          <w:rFonts w:eastAsiaTheme="minorEastAsia"/>
          <w:szCs w:val="28"/>
        </w:rPr>
        <w:t>руб</w:t>
      </w:r>
      <w:proofErr w:type="spellEnd"/>
      <w:r w:rsidRPr="00C65FCF">
        <w:rPr>
          <w:rFonts w:eastAsiaTheme="minorEastAsia"/>
          <w:szCs w:val="28"/>
        </w:rPr>
        <w:t>;</w:t>
      </w:r>
    </w:p>
    <w:p w:rsidR="0063454C" w:rsidRDefault="0063454C" w:rsidP="0063454C">
      <w:pPr>
        <w:rPr>
          <w:rFonts w:eastAsiaTheme="minorEastAsia"/>
          <w:szCs w:val="28"/>
        </w:rPr>
      </w:pPr>
      <w:r w:rsidRPr="00C65FCF">
        <w:rPr>
          <w:rFonts w:eastAsiaTheme="minorEastAsia"/>
          <w:szCs w:val="28"/>
        </w:rPr>
        <w:t xml:space="preserve">2017 год – </w:t>
      </w:r>
      <w:r>
        <w:rPr>
          <w:rFonts w:eastAsiaTheme="minorEastAsia"/>
          <w:szCs w:val="28"/>
        </w:rPr>
        <w:t>1373,7</w:t>
      </w:r>
      <w:r w:rsidRPr="00C65FCF">
        <w:rPr>
          <w:rFonts w:eastAsiaTheme="minorEastAsia"/>
          <w:szCs w:val="28"/>
        </w:rPr>
        <w:t xml:space="preserve"> тыс. руб.</w:t>
      </w:r>
      <w:r>
        <w:rPr>
          <w:rFonts w:eastAsiaTheme="minorEastAsia"/>
          <w:szCs w:val="28"/>
        </w:rPr>
        <w:t>;</w:t>
      </w:r>
    </w:p>
    <w:p w:rsidR="0063454C" w:rsidRDefault="0063454C" w:rsidP="0063454C">
      <w:pPr>
        <w:rPr>
          <w:noProof/>
          <w:szCs w:val="28"/>
        </w:rPr>
      </w:pPr>
      <w:r>
        <w:rPr>
          <w:rFonts w:eastAsiaTheme="minorEastAsia"/>
          <w:szCs w:val="28"/>
        </w:rPr>
        <w:t>2018 год – 1378,7 тыс. руб.</w:t>
      </w:r>
      <w:r>
        <w:rPr>
          <w:noProof/>
          <w:szCs w:val="28"/>
        </w:rPr>
        <w:t>»;</w:t>
      </w:r>
    </w:p>
    <w:p w:rsidR="0063454C" w:rsidRDefault="0063454C" w:rsidP="0063454C">
      <w:pPr>
        <w:spacing w:after="150"/>
        <w:rPr>
          <w:noProof/>
          <w:szCs w:val="28"/>
        </w:rPr>
      </w:pPr>
      <w:r>
        <w:rPr>
          <w:noProof/>
          <w:szCs w:val="28"/>
        </w:rPr>
        <w:t xml:space="preserve">           1.2. приложение № 2 к муниципальной программе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1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;</w:t>
      </w:r>
    </w:p>
    <w:p w:rsidR="0063454C" w:rsidRDefault="0063454C" w:rsidP="0063454C">
      <w:pPr>
        <w:spacing w:after="150"/>
        <w:rPr>
          <w:noProof/>
          <w:szCs w:val="28"/>
        </w:rPr>
      </w:pPr>
      <w:r>
        <w:rPr>
          <w:noProof/>
          <w:szCs w:val="28"/>
        </w:rPr>
        <w:t xml:space="preserve">           1.3. приложение № 3 к муниципальной программе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2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;</w:t>
      </w:r>
    </w:p>
    <w:p w:rsidR="0063454C" w:rsidRDefault="0063454C" w:rsidP="0063454C">
      <w:pPr>
        <w:spacing w:after="150"/>
        <w:rPr>
          <w:noProof/>
          <w:szCs w:val="28"/>
        </w:rPr>
      </w:pPr>
      <w:r>
        <w:rPr>
          <w:noProof/>
          <w:szCs w:val="28"/>
        </w:rPr>
        <w:t xml:space="preserve">           1.4.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3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.</w:t>
      </w:r>
    </w:p>
    <w:p w:rsidR="0063454C" w:rsidRDefault="0063454C" w:rsidP="0063454C">
      <w:pPr>
        <w:spacing w:after="150"/>
        <w:rPr>
          <w:noProof/>
          <w:szCs w:val="28"/>
        </w:rPr>
      </w:pPr>
      <w:r>
        <w:rPr>
          <w:noProof/>
          <w:szCs w:val="28"/>
        </w:rPr>
        <w:t xml:space="preserve">           1.5.  приложение № 2 к подпрограмме «Жилищное хозяйство», реализуемой в рамках муниципальной программы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4</w:t>
      </w:r>
      <w:r w:rsidRPr="0028786E">
        <w:rPr>
          <w:noProof/>
          <w:szCs w:val="28"/>
        </w:rPr>
        <w:t>, к настоящему постановлению</w:t>
      </w:r>
    </w:p>
    <w:p w:rsidR="0063454C" w:rsidRDefault="0063454C" w:rsidP="0063454C">
      <w:pPr>
        <w:spacing w:after="150"/>
        <w:ind w:firstLine="720"/>
        <w:rPr>
          <w:noProof/>
          <w:szCs w:val="28"/>
        </w:rPr>
      </w:pPr>
      <w:r>
        <w:rPr>
          <w:noProof/>
          <w:szCs w:val="28"/>
        </w:rPr>
        <w:t>1.6. приложение № 2 к подпрограмме «Развитие физической культуры и спорта на территории Чуноярского сельсовета», реализуемой в рамках муниципальной программы Чуноярского сельсовета «Чунояр село родное» изложить в новой редакции согласно приложению № 5, к настоящему постановлению</w:t>
      </w:r>
    </w:p>
    <w:p w:rsidR="0063454C" w:rsidRPr="0041568F" w:rsidRDefault="0063454C" w:rsidP="0063454C">
      <w:pPr>
        <w:spacing w:after="150"/>
        <w:ind w:firstLine="720"/>
        <w:rPr>
          <w:noProof/>
          <w:szCs w:val="28"/>
        </w:rPr>
      </w:pPr>
      <w:r w:rsidRPr="0041568F">
        <w:rPr>
          <w:szCs w:val="28"/>
        </w:rPr>
        <w:t xml:space="preserve">2. </w:t>
      </w:r>
      <w:proofErr w:type="gramStart"/>
      <w:r w:rsidRPr="0041568F">
        <w:rPr>
          <w:szCs w:val="28"/>
        </w:rPr>
        <w:t>Контроль за</w:t>
      </w:r>
      <w:proofErr w:type="gramEnd"/>
      <w:r w:rsidRPr="0041568F">
        <w:rPr>
          <w:szCs w:val="28"/>
        </w:rPr>
        <w:t xml:space="preserve">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остановления возложить на </w:t>
      </w:r>
      <w:r>
        <w:rPr>
          <w:szCs w:val="28"/>
        </w:rPr>
        <w:t xml:space="preserve">главного бухгалтера администрации </w:t>
      </w:r>
      <w:proofErr w:type="spellStart"/>
      <w:r>
        <w:rPr>
          <w:szCs w:val="28"/>
        </w:rPr>
        <w:t>Чуноярского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Рукосуеву</w:t>
      </w:r>
      <w:proofErr w:type="spellEnd"/>
      <w:r>
        <w:rPr>
          <w:szCs w:val="28"/>
        </w:rPr>
        <w:t xml:space="preserve"> Н.Б.</w:t>
      </w:r>
    </w:p>
    <w:p w:rsidR="0063454C" w:rsidRPr="0041568F" w:rsidRDefault="0063454C" w:rsidP="0063454C">
      <w:pPr>
        <w:tabs>
          <w:tab w:val="left" w:pos="0"/>
        </w:tabs>
        <w:autoSpaceDE w:val="0"/>
        <w:autoSpaceDN w:val="0"/>
        <w:adjustRightInd w:val="0"/>
        <w:rPr>
          <w:noProof/>
          <w:szCs w:val="28"/>
        </w:rPr>
      </w:pPr>
      <w:r w:rsidRPr="0041568F">
        <w:rPr>
          <w:szCs w:val="28"/>
        </w:rPr>
        <w:lastRenderedPageBreak/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 xml:space="preserve">опубликования в </w:t>
      </w:r>
      <w:proofErr w:type="gramStart"/>
      <w:r>
        <w:rPr>
          <w:szCs w:val="28"/>
        </w:rPr>
        <w:t>печатном</w:t>
      </w:r>
      <w:proofErr w:type="gramEnd"/>
      <w:r>
        <w:rPr>
          <w:szCs w:val="28"/>
        </w:rPr>
        <w:t xml:space="preserve"> издание «</w:t>
      </w:r>
      <w:proofErr w:type="spellStart"/>
      <w:r>
        <w:rPr>
          <w:szCs w:val="28"/>
        </w:rPr>
        <w:t>Чуноярские</w:t>
      </w:r>
      <w:proofErr w:type="spellEnd"/>
      <w:r>
        <w:rPr>
          <w:szCs w:val="28"/>
        </w:rPr>
        <w:t xml:space="preserve"> вести».</w:t>
      </w:r>
    </w:p>
    <w:p w:rsidR="0063454C" w:rsidRPr="0041568F" w:rsidRDefault="0063454C" w:rsidP="0063454C">
      <w:pPr>
        <w:ind w:firstLine="708"/>
        <w:rPr>
          <w:szCs w:val="28"/>
        </w:rPr>
      </w:pPr>
    </w:p>
    <w:p w:rsidR="0063454C" w:rsidRDefault="0063454C" w:rsidP="0063454C">
      <w:pPr>
        <w:rPr>
          <w:szCs w:val="28"/>
        </w:rPr>
      </w:pPr>
    </w:p>
    <w:p w:rsidR="0063454C" w:rsidRDefault="0063454C" w:rsidP="0063454C">
      <w:pPr>
        <w:rPr>
          <w:szCs w:val="28"/>
        </w:rPr>
      </w:pPr>
    </w:p>
    <w:p w:rsidR="0063454C" w:rsidRDefault="0063454C" w:rsidP="0063454C">
      <w:pPr>
        <w:rPr>
          <w:sz w:val="26"/>
          <w:szCs w:val="26"/>
        </w:rPr>
      </w:pPr>
      <w:proofErr w:type="spellStart"/>
      <w:r>
        <w:rPr>
          <w:szCs w:val="28"/>
        </w:rPr>
        <w:t>Г</w:t>
      </w:r>
      <w:r w:rsidRPr="0041568F">
        <w:rPr>
          <w:szCs w:val="28"/>
        </w:rPr>
        <w:t>лав</w:t>
      </w:r>
      <w:r>
        <w:rPr>
          <w:szCs w:val="28"/>
        </w:rPr>
        <w:t>аЧуноярского</w:t>
      </w:r>
      <w:proofErr w:type="spellEnd"/>
      <w:r>
        <w:rPr>
          <w:szCs w:val="28"/>
        </w:rPr>
        <w:t xml:space="preserve"> сельсовета </w:t>
      </w:r>
      <w:r w:rsidRPr="0041568F">
        <w:rPr>
          <w:szCs w:val="28"/>
        </w:rPr>
        <w:tab/>
      </w:r>
      <w:r w:rsidRPr="0041568F">
        <w:rPr>
          <w:szCs w:val="28"/>
        </w:rPr>
        <w:tab/>
      </w:r>
      <w:r>
        <w:rPr>
          <w:szCs w:val="28"/>
        </w:rPr>
        <w:t>С. П. Мартынов</w:t>
      </w:r>
    </w:p>
    <w:p w:rsidR="0063454C" w:rsidRDefault="0063454C" w:rsidP="0063454C"/>
    <w:p w:rsidR="0063454C" w:rsidRDefault="0063454C" w:rsidP="0063454C"/>
    <w:p w:rsidR="0063454C" w:rsidRDefault="0063454C" w:rsidP="0063454C"/>
    <w:p w:rsidR="0063454C" w:rsidRDefault="0063454C" w:rsidP="0063454C"/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63454C" w:rsidRDefault="0063454C" w:rsidP="0063454C">
      <w:pPr>
        <w:pStyle w:val="3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180FC2" w:rsidRPr="00BC62C5" w:rsidRDefault="00180FC2" w:rsidP="0063454C">
      <w:pPr>
        <w:pStyle w:val="3"/>
        <w:tabs>
          <w:tab w:val="left" w:pos="0"/>
        </w:tabs>
        <w:ind w:firstLine="709"/>
        <w:jc w:val="center"/>
        <w:rPr>
          <w:sz w:val="26"/>
          <w:szCs w:val="26"/>
        </w:rPr>
      </w:pPr>
      <w:bookmarkStart w:id="0" w:name="_GoBack"/>
      <w:bookmarkEnd w:id="0"/>
    </w:p>
    <w:p w:rsidR="00180FC2" w:rsidRPr="00BC62C5" w:rsidRDefault="00180FC2" w:rsidP="00BC62C5">
      <w:pPr>
        <w:autoSpaceDE w:val="0"/>
        <w:autoSpaceDN w:val="0"/>
        <w:adjustRightInd w:val="0"/>
        <w:jc w:val="center"/>
        <w:outlineLvl w:val="1"/>
        <w:rPr>
          <w:i/>
          <w:color w:val="FFFFFF"/>
          <w:sz w:val="28"/>
          <w:szCs w:val="28"/>
        </w:rPr>
      </w:pPr>
      <w:r w:rsidRPr="00180FC2">
        <w:rPr>
          <w:i/>
          <w:color w:val="FFFFFF"/>
          <w:sz w:val="28"/>
          <w:szCs w:val="28"/>
        </w:rPr>
        <w:t>33</w:t>
      </w:r>
    </w:p>
    <w:p w:rsidR="00AB5B72" w:rsidRPr="00BC62C5" w:rsidRDefault="00AB5B72" w:rsidP="00BC62C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B5B72" w:rsidRDefault="00AB5B72" w:rsidP="00AB5B72">
      <w:pPr>
        <w:ind w:left="142" w:right="-1" w:firstLine="20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Периодическое издание для официальных сообщений и материалов, нормативных правовых актов органов местного самоуправления и должностных лиц</w:t>
      </w:r>
      <w:proofErr w:type="gramStart"/>
      <w:r>
        <w:rPr>
          <w:rFonts w:ascii="Arial" w:hAnsi="Arial" w:cs="Arial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sz w:val="18"/>
          <w:szCs w:val="18"/>
        </w:rPr>
        <w:t xml:space="preserve">выходящее не реже одного раза в три месяца. с. Чунояр. ул. Береговая 1 «Б» . Тел.3-82-61.Учредители: </w:t>
      </w:r>
      <w:proofErr w:type="spellStart"/>
      <w:r>
        <w:rPr>
          <w:rFonts w:ascii="Arial" w:hAnsi="Arial" w:cs="Arial"/>
          <w:sz w:val="18"/>
          <w:szCs w:val="18"/>
        </w:rPr>
        <w:t>Чуноярский</w:t>
      </w:r>
      <w:proofErr w:type="spellEnd"/>
      <w:r>
        <w:rPr>
          <w:rFonts w:ascii="Arial" w:hAnsi="Arial" w:cs="Arial"/>
          <w:sz w:val="18"/>
          <w:szCs w:val="18"/>
        </w:rPr>
        <w:t xml:space="preserve"> сельский Совет депутатов и Глава  </w:t>
      </w:r>
      <w:proofErr w:type="spellStart"/>
      <w:r>
        <w:rPr>
          <w:rFonts w:ascii="Arial" w:hAnsi="Arial" w:cs="Arial"/>
          <w:sz w:val="18"/>
          <w:szCs w:val="18"/>
        </w:rPr>
        <w:t>Чуноярского</w:t>
      </w:r>
      <w:proofErr w:type="spellEnd"/>
      <w:r>
        <w:rPr>
          <w:rFonts w:ascii="Arial" w:hAnsi="Arial" w:cs="Arial"/>
          <w:sz w:val="18"/>
          <w:szCs w:val="18"/>
        </w:rPr>
        <w:t xml:space="preserve"> сельсовета.</w:t>
      </w:r>
    </w:p>
    <w:p w:rsidR="00AB5B72" w:rsidRDefault="00AB5B72" w:rsidP="00AB5B72">
      <w:pPr>
        <w:tabs>
          <w:tab w:val="right" w:pos="9104"/>
        </w:tabs>
        <w:ind w:left="142" w:right="-1" w:firstLine="20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Ответственный за выпуск зам. главы сельсовета </w:t>
      </w:r>
      <w:proofErr w:type="spellStart"/>
      <w:r>
        <w:rPr>
          <w:rFonts w:ascii="Arial" w:hAnsi="Arial" w:cs="Arial"/>
          <w:sz w:val="18"/>
          <w:szCs w:val="18"/>
        </w:rPr>
        <w:t>Т.И.Рукосуева</w:t>
      </w:r>
      <w:proofErr w:type="spellEnd"/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</w:p>
    <w:p w:rsidR="00AB5B72" w:rsidRPr="00DC342E" w:rsidRDefault="00AB5B72" w:rsidP="00AB5B72">
      <w:pPr>
        <w:ind w:left="142" w:right="-1" w:firstLine="2018"/>
        <w:rPr>
          <w:rFonts w:ascii="Arial" w:hAnsi="Arial" w:cs="Arial"/>
          <w:color w:val="5A5A5A" w:themeColor="text1" w:themeTint="A5"/>
        </w:rPr>
      </w:pPr>
      <w:r>
        <w:rPr>
          <w:rFonts w:ascii="Arial" w:hAnsi="Arial" w:cs="Arial"/>
          <w:sz w:val="18"/>
          <w:szCs w:val="18"/>
        </w:rPr>
        <w:t>Тираж 30 экз. Издание распространяется бесплатно.</w:t>
      </w:r>
    </w:p>
    <w:p w:rsidR="00641A0E" w:rsidRPr="00414BA7" w:rsidRDefault="00641A0E" w:rsidP="00641A0E">
      <w:pPr>
        <w:rPr>
          <w:rFonts w:ascii="Georgia" w:hAnsi="Georgia"/>
          <w:sz w:val="32"/>
          <w:szCs w:val="32"/>
        </w:rPr>
      </w:pPr>
    </w:p>
    <w:sectPr w:rsidR="00641A0E" w:rsidRPr="00414BA7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6EA" w:rsidRDefault="009B46EA" w:rsidP="0063454C">
      <w:r>
        <w:separator/>
      </w:r>
    </w:p>
  </w:endnote>
  <w:endnote w:type="continuationSeparator" w:id="1">
    <w:p w:rsidR="009B46EA" w:rsidRDefault="009B46EA" w:rsidP="00634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6EA" w:rsidRDefault="009B46EA" w:rsidP="0063454C">
      <w:r>
        <w:separator/>
      </w:r>
    </w:p>
  </w:footnote>
  <w:footnote w:type="continuationSeparator" w:id="1">
    <w:p w:rsidR="009B46EA" w:rsidRDefault="009B46EA" w:rsidP="006345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A0E"/>
    <w:rsid w:val="000158AD"/>
    <w:rsid w:val="00050B72"/>
    <w:rsid w:val="000F0FEB"/>
    <w:rsid w:val="00111FB3"/>
    <w:rsid w:val="00146023"/>
    <w:rsid w:val="00180FC2"/>
    <w:rsid w:val="001F17ED"/>
    <w:rsid w:val="002627F9"/>
    <w:rsid w:val="00331D91"/>
    <w:rsid w:val="003776EC"/>
    <w:rsid w:val="003C2819"/>
    <w:rsid w:val="004C2241"/>
    <w:rsid w:val="004E6DE8"/>
    <w:rsid w:val="00634334"/>
    <w:rsid w:val="0063454C"/>
    <w:rsid w:val="00641A0E"/>
    <w:rsid w:val="00654BAC"/>
    <w:rsid w:val="007D2276"/>
    <w:rsid w:val="007D7237"/>
    <w:rsid w:val="0097241D"/>
    <w:rsid w:val="009B46EA"/>
    <w:rsid w:val="00AB5B72"/>
    <w:rsid w:val="00BA154B"/>
    <w:rsid w:val="00BC62C5"/>
    <w:rsid w:val="00C71601"/>
    <w:rsid w:val="00CF5396"/>
    <w:rsid w:val="00DD3AB2"/>
    <w:rsid w:val="00E6788D"/>
    <w:rsid w:val="00F20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6345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180FC2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F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180FC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6345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345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45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2015-12-23T09:37:00Z</cp:lastPrinted>
  <dcterms:created xsi:type="dcterms:W3CDTF">2015-11-03T05:18:00Z</dcterms:created>
  <dcterms:modified xsi:type="dcterms:W3CDTF">2016-02-18T09:23:00Z</dcterms:modified>
</cp:coreProperties>
</file>